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8D27" w14:textId="3FF33179" w:rsidR="00211D6F" w:rsidRPr="00A91843" w:rsidRDefault="00D04C62" w:rsidP="00A91843">
      <w:pPr>
        <w:keepNext/>
        <w:jc w:val="center"/>
        <w:outlineLvl w:val="0"/>
        <w:rPr>
          <w:rFonts w:ascii="Times New Roman" w:hAnsi="Times New Roman" w:cs="Times New Roman"/>
          <w:b/>
          <w:bCs/>
        </w:rPr>
      </w:pPr>
      <w:bookmarkStart w:id="0" w:name="_Hlk92280202"/>
      <w:bookmarkStart w:id="1" w:name="_Hlk77240104"/>
      <w:r>
        <w:rPr>
          <w:rFonts w:ascii="Times New Roman" w:hAnsi="Times New Roman" w:cs="Times New Roman"/>
          <w:b/>
          <w:bCs/>
        </w:rPr>
        <w:t>Gundersen Lutheran Administrative Services, Inc. – Benefit Premiums Agreement</w:t>
      </w:r>
      <w:bookmarkEnd w:id="0"/>
    </w:p>
    <w:p w14:paraId="6BB8D259" w14:textId="77777777" w:rsidR="00A91843" w:rsidRDefault="00A91843">
      <w:pPr>
        <w:rPr>
          <w:rFonts w:ascii="Times New Roman" w:hAnsi="Times New Roman" w:cs="Times New Roman"/>
        </w:rPr>
      </w:pPr>
    </w:p>
    <w:p w14:paraId="53B2CE15" w14:textId="5B1B9332" w:rsidR="00211D6F" w:rsidRDefault="00D04C62">
      <w:pPr>
        <w:rPr>
          <w:rFonts w:ascii="Times New Roman" w:hAnsi="Times New Roman" w:cs="Times New Roman"/>
          <w:b/>
          <w:bCs/>
        </w:rPr>
      </w:pPr>
      <w:r>
        <w:rPr>
          <w:rFonts w:ascii="Times New Roman" w:hAnsi="Times New Roman" w:cs="Times New Roman"/>
        </w:rPr>
        <w:t>The purpose of this Benefit Premiums Agreement (this “Agreement”) is to set forth the details and your obligations related to the continuation of your group health, dental, disability</w:t>
      </w:r>
      <w:r w:rsidRPr="007A2510">
        <w:rPr>
          <w:rFonts w:ascii="Times New Roman" w:hAnsi="Times New Roman" w:cs="Times New Roman"/>
        </w:rPr>
        <w:t xml:space="preserve">, life insurance, </w:t>
      </w:r>
      <w:r w:rsidR="0059609E" w:rsidRPr="007A2510">
        <w:rPr>
          <w:rFonts w:ascii="Times New Roman" w:hAnsi="Times New Roman" w:cs="Times New Roman"/>
        </w:rPr>
        <w:t>voluntary benefits</w:t>
      </w:r>
      <w:r w:rsidR="0059609E">
        <w:rPr>
          <w:rFonts w:ascii="Times New Roman" w:hAnsi="Times New Roman" w:cs="Times New Roman"/>
        </w:rPr>
        <w:t xml:space="preserve">, and </w:t>
      </w:r>
      <w:r>
        <w:rPr>
          <w:rFonts w:ascii="Times New Roman" w:hAnsi="Times New Roman" w:cs="Times New Roman"/>
        </w:rPr>
        <w:t xml:space="preserve">health flexible spending account coverages during your leave.  </w:t>
      </w:r>
      <w:r>
        <w:rPr>
          <w:rFonts w:ascii="Times New Roman" w:hAnsi="Times New Roman" w:cs="Times New Roman"/>
          <w:u w:val="single"/>
        </w:rPr>
        <w:t xml:space="preserve">You acknowledge that you have read, understand and agree to the terms set forth in this Agreement.  </w:t>
      </w:r>
    </w:p>
    <w:p w14:paraId="0D98EF52" w14:textId="7233DD2F" w:rsidR="00211D6F" w:rsidRDefault="00D04C62">
      <w:pPr>
        <w:rPr>
          <w:rFonts w:ascii="Times New Roman" w:hAnsi="Times New Roman" w:cs="Times New Roman"/>
        </w:rPr>
      </w:pPr>
      <w:r>
        <w:rPr>
          <w:rFonts w:ascii="Times New Roman" w:hAnsi="Times New Roman" w:cs="Times New Roman"/>
        </w:rPr>
        <w:t xml:space="preserve">During your leave, whether paid or unpaid, you generally will remain eligible for group benefits under the plans sponsored by Gundersen Lutheran Administrative Services, Inc. (the “Company”) under the same conditions that would have been provided if you had been actively employed during the entire leave.  The Company will continue to pay its portion of group health, dental, disability, and life insurance premiums (collectively, the “Group Benefit Premiums”) that it was responsible for paying immediately prior to the leave, as required by applicable law.  Likewise, you will continue to be responsible for paying your </w:t>
      </w:r>
      <w:r w:rsidR="00C12143">
        <w:rPr>
          <w:rFonts w:ascii="Times New Roman" w:hAnsi="Times New Roman" w:cs="Times New Roman"/>
        </w:rPr>
        <w:t>`</w:t>
      </w:r>
      <w:r>
        <w:rPr>
          <w:rFonts w:ascii="Times New Roman" w:hAnsi="Times New Roman" w:cs="Times New Roman"/>
        </w:rPr>
        <w:t xml:space="preserve">portion of the Group Benefit Premiums.  </w:t>
      </w:r>
    </w:p>
    <w:p w14:paraId="3F21E1A6" w14:textId="07AD0A58" w:rsidR="00211D6F" w:rsidRDefault="00D04C62">
      <w:pPr>
        <w:rPr>
          <w:rFonts w:ascii="Times New Roman" w:hAnsi="Times New Roman" w:cs="Times New Roman"/>
        </w:rPr>
      </w:pPr>
      <w:r>
        <w:rPr>
          <w:rFonts w:ascii="Times New Roman" w:hAnsi="Times New Roman" w:cs="Times New Roman"/>
        </w:rPr>
        <w:t xml:space="preserve">If you prefer you can choose </w:t>
      </w:r>
      <w:r>
        <w:rPr>
          <w:rFonts w:ascii="Times New Roman" w:hAnsi="Times New Roman" w:cs="Times New Roman"/>
          <w:u w:val="single"/>
        </w:rPr>
        <w:t>not</w:t>
      </w:r>
      <w:r>
        <w:rPr>
          <w:rFonts w:ascii="Times New Roman" w:hAnsi="Times New Roman" w:cs="Times New Roman"/>
        </w:rPr>
        <w:t xml:space="preserve"> to retain some or </w:t>
      </w:r>
      <w:r w:rsidR="007A2510">
        <w:rPr>
          <w:rFonts w:ascii="Times New Roman" w:hAnsi="Times New Roman" w:cs="Times New Roman"/>
        </w:rPr>
        <w:t>all</w:t>
      </w:r>
      <w:r>
        <w:rPr>
          <w:rFonts w:ascii="Times New Roman" w:hAnsi="Times New Roman" w:cs="Times New Roman"/>
        </w:rPr>
        <w:t xml:space="preserve"> </w:t>
      </w:r>
      <w:r w:rsidR="00E86DBC">
        <w:rPr>
          <w:rFonts w:ascii="Times New Roman" w:hAnsi="Times New Roman" w:cs="Times New Roman"/>
        </w:rPr>
        <w:t xml:space="preserve">of </w:t>
      </w:r>
      <w:r>
        <w:rPr>
          <w:rFonts w:ascii="Times New Roman" w:hAnsi="Times New Roman" w:cs="Times New Roman"/>
        </w:rPr>
        <w:t>your group benefit coverages during your leave</w:t>
      </w:r>
      <w:r w:rsidR="00A748D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If you choose not to continue any of your current group benefit coverages during your leave, you may not be eligible for the discontinued coverage</w:t>
      </w:r>
      <w:r w:rsidR="00B04C86">
        <w:rPr>
          <w:rFonts w:ascii="Times New Roman" w:hAnsi="Times New Roman" w:cs="Times New Roman"/>
          <w:b/>
          <w:bCs/>
        </w:rPr>
        <w:t>(s)</w:t>
      </w:r>
      <w:r>
        <w:rPr>
          <w:rFonts w:ascii="Times New Roman" w:hAnsi="Times New Roman" w:cs="Times New Roman"/>
          <w:b/>
          <w:bCs/>
        </w:rPr>
        <w:t xml:space="preserve"> immediately upon your return to work</w:t>
      </w:r>
      <w:r w:rsidR="00E86DBC">
        <w:rPr>
          <w:rFonts w:ascii="Times New Roman" w:hAnsi="Times New Roman" w:cs="Times New Roman"/>
          <w:b/>
          <w:bCs/>
        </w:rPr>
        <w:t xml:space="preserve">. </w:t>
      </w:r>
      <w:r w:rsidR="0040243F" w:rsidRPr="0040243F">
        <w:rPr>
          <w:rFonts w:ascii="Times New Roman" w:hAnsi="Times New Roman" w:cs="Times New Roman"/>
        </w:rPr>
        <w:t>Please contact</w:t>
      </w:r>
      <w:r w:rsidR="0040243F">
        <w:rPr>
          <w:rFonts w:ascii="Times New Roman" w:hAnsi="Times New Roman" w:cs="Times New Roman"/>
        </w:rPr>
        <w:t xml:space="preserve"> the Benefit</w:t>
      </w:r>
      <w:r w:rsidR="0004713C">
        <w:rPr>
          <w:rFonts w:ascii="Times New Roman" w:hAnsi="Times New Roman" w:cs="Times New Roman"/>
        </w:rPr>
        <w:t>s</w:t>
      </w:r>
      <w:r w:rsidR="0040243F">
        <w:rPr>
          <w:rFonts w:ascii="Times New Roman" w:hAnsi="Times New Roman" w:cs="Times New Roman"/>
        </w:rPr>
        <w:t xml:space="preserve"> </w:t>
      </w:r>
      <w:r w:rsidR="00E710CE">
        <w:rPr>
          <w:rFonts w:ascii="Times New Roman" w:hAnsi="Times New Roman" w:cs="Times New Roman"/>
        </w:rPr>
        <w:t>team within 30 days prior to your leave to cancel any benefit plans</w:t>
      </w:r>
      <w:r w:rsidR="00C66387">
        <w:rPr>
          <w:rFonts w:ascii="Times New Roman" w:hAnsi="Times New Roman" w:cs="Times New Roman"/>
        </w:rPr>
        <w:t xml:space="preserve"> while on leave. When you return from leave, you must contact </w:t>
      </w:r>
      <w:r w:rsidR="00FD4009">
        <w:rPr>
          <w:rFonts w:ascii="Times New Roman" w:hAnsi="Times New Roman" w:cs="Times New Roman"/>
        </w:rPr>
        <w:t>the Benefits team</w:t>
      </w:r>
      <w:r w:rsidR="00C66387">
        <w:rPr>
          <w:rFonts w:ascii="Times New Roman" w:hAnsi="Times New Roman" w:cs="Times New Roman"/>
        </w:rPr>
        <w:t xml:space="preserve"> to re-instate any benefits within 30 days. </w:t>
      </w:r>
    </w:p>
    <w:p w14:paraId="06CB751B" w14:textId="77777777" w:rsidR="00A91843" w:rsidRPr="00A91843" w:rsidRDefault="00A91843">
      <w:pPr>
        <w:rPr>
          <w:rFonts w:ascii="Times New Roman" w:hAnsi="Times New Roman" w:cs="Times New Roman"/>
          <w:b/>
          <w:bCs/>
        </w:rPr>
      </w:pPr>
    </w:p>
    <w:p w14:paraId="11DA7460" w14:textId="77777777" w:rsidR="00211D6F" w:rsidRDefault="00D04C62">
      <w:pPr>
        <w:rPr>
          <w:rFonts w:ascii="Times New Roman" w:hAnsi="Times New Roman" w:cs="Times New Roman"/>
        </w:rPr>
      </w:pPr>
      <w:r>
        <w:rPr>
          <w:rFonts w:ascii="Times New Roman" w:hAnsi="Times New Roman" w:cs="Times New Roman"/>
          <w:b/>
          <w:bCs/>
          <w:u w:val="single"/>
        </w:rPr>
        <w:t>Payment of the Employee Portion of Premiums</w:t>
      </w:r>
    </w:p>
    <w:p w14:paraId="04AF3CE7" w14:textId="77777777" w:rsidR="00211D6F" w:rsidRDefault="00D04C62">
      <w:pPr>
        <w:rPr>
          <w:rFonts w:ascii="Times New Roman" w:hAnsi="Times New Roman" w:cs="Times New Roman"/>
        </w:rPr>
      </w:pPr>
      <w:r>
        <w:rPr>
          <w:rFonts w:ascii="Times New Roman" w:hAnsi="Times New Roman" w:cs="Times New Roman"/>
          <w:i/>
          <w:iCs/>
        </w:rPr>
        <w:t>Paid Leave</w:t>
      </w:r>
    </w:p>
    <w:p w14:paraId="51C01BF8" w14:textId="77777777" w:rsidR="00211D6F" w:rsidRDefault="00D04C62">
      <w:pPr>
        <w:rPr>
          <w:rFonts w:ascii="Times New Roman" w:hAnsi="Times New Roman" w:cs="Times New Roman"/>
        </w:rPr>
      </w:pPr>
      <w:r>
        <w:rPr>
          <w:rFonts w:ascii="Times New Roman" w:hAnsi="Times New Roman" w:cs="Times New Roman"/>
        </w:rPr>
        <w:t xml:space="preserve">During any portion of leave that is paid, you will continue to pay the employee share of the Group Benefit Premiums in the form of payroll deduction in the same manner as prior to your leave (e.g., pre-tax or post-tax as elected).  </w:t>
      </w:r>
    </w:p>
    <w:p w14:paraId="51FDDFD2" w14:textId="77777777" w:rsidR="00211D6F" w:rsidRDefault="00D04C62">
      <w:pPr>
        <w:keepNext/>
        <w:rPr>
          <w:rFonts w:ascii="Times New Roman" w:hAnsi="Times New Roman" w:cs="Times New Roman"/>
          <w:i/>
          <w:iCs/>
        </w:rPr>
      </w:pPr>
      <w:bookmarkStart w:id="2" w:name="_Hlk92280089"/>
      <w:r>
        <w:rPr>
          <w:rFonts w:ascii="Times New Roman" w:hAnsi="Times New Roman" w:cs="Times New Roman"/>
          <w:i/>
          <w:iCs/>
        </w:rPr>
        <w:t>Unpaid Leave</w:t>
      </w:r>
    </w:p>
    <w:p w14:paraId="13805641" w14:textId="72ED6F56" w:rsidR="00211D6F" w:rsidRPr="008429EB" w:rsidRDefault="00D04C62">
      <w:pPr>
        <w:keepNext/>
        <w:rPr>
          <w:rFonts w:ascii="Times New Roman" w:hAnsi="Times New Roman" w:cs="Times New Roman"/>
        </w:rPr>
      </w:pPr>
      <w:r>
        <w:rPr>
          <w:rFonts w:ascii="Times New Roman" w:hAnsi="Times New Roman" w:cs="Times New Roman"/>
        </w:rPr>
        <w:t xml:space="preserve">During the portion of leave that is </w:t>
      </w:r>
      <w:r>
        <w:rPr>
          <w:rFonts w:ascii="Times New Roman" w:hAnsi="Times New Roman" w:cs="Times New Roman"/>
          <w:u w:val="single"/>
        </w:rPr>
        <w:t>unpaid</w:t>
      </w:r>
      <w:r>
        <w:rPr>
          <w:rFonts w:ascii="Times New Roman" w:hAnsi="Times New Roman" w:cs="Times New Roman"/>
        </w:rPr>
        <w:t>, the Company will accept responsibility for advancing payment of your share of the Group Benefit Premiums.  These advanced amounts will be considered a debt due and owing to the Company</w:t>
      </w:r>
      <w:r w:rsidR="008429EB" w:rsidRPr="00DE0C93">
        <w:rPr>
          <w:rFonts w:ascii="Times New Roman" w:hAnsi="Times New Roman" w:cs="Times New Roman"/>
        </w:rPr>
        <w:t>.</w:t>
      </w:r>
      <w:r w:rsidRPr="00DE0C93">
        <w:rPr>
          <w:rFonts w:ascii="Times New Roman" w:hAnsi="Times New Roman" w:cs="Times New Roman"/>
        </w:rPr>
        <w:t xml:space="preserve"> </w:t>
      </w:r>
      <w:r w:rsidR="00DE0C93" w:rsidRPr="00883B6F">
        <w:rPr>
          <w:rFonts w:ascii="Times New Roman" w:hAnsi="Times New Roman" w:cs="Times New Roman"/>
        </w:rPr>
        <w:t>T</w:t>
      </w:r>
      <w:r w:rsidRPr="00883B6F">
        <w:rPr>
          <w:rFonts w:ascii="Times New Roman" w:hAnsi="Times New Roman" w:cs="Times New Roman"/>
        </w:rPr>
        <w:t>he Company will recoup these advanced amounts as an after-tax or pre-tax salary/wage reduction based on the manner collected prior to your</w:t>
      </w:r>
      <w:r w:rsidR="008B4ED4">
        <w:rPr>
          <w:rFonts w:ascii="Times New Roman" w:hAnsi="Times New Roman" w:cs="Times New Roman"/>
        </w:rPr>
        <w:t xml:space="preserve"> </w:t>
      </w:r>
      <w:r w:rsidRPr="00883B6F">
        <w:rPr>
          <w:rFonts w:ascii="Times New Roman" w:hAnsi="Times New Roman" w:cs="Times New Roman"/>
        </w:rPr>
        <w:t xml:space="preserve">leave from your available taxable compensation (including any available, unused PTO, vacation and/or sick days) </w:t>
      </w:r>
      <w:r w:rsidRPr="00883B6F">
        <w:rPr>
          <w:rFonts w:ascii="Times New Roman" w:hAnsi="Times New Roman" w:cs="Times New Roman"/>
          <w:i/>
          <w:iCs/>
        </w:rPr>
        <w:t>after</w:t>
      </w:r>
      <w:r w:rsidRPr="00883B6F">
        <w:rPr>
          <w:rFonts w:ascii="Times New Roman" w:hAnsi="Times New Roman" w:cs="Times New Roman"/>
        </w:rPr>
        <w:t xml:space="preserve"> you return from leave, as allowed by applicable law.</w:t>
      </w:r>
      <w:r w:rsidR="008B4ED4">
        <w:rPr>
          <w:rFonts w:ascii="Times New Roman" w:hAnsi="Times New Roman" w:cs="Times New Roman"/>
        </w:rPr>
        <w:t xml:space="preserve"> </w:t>
      </w:r>
      <w:r w:rsidR="00FC6C3F" w:rsidRPr="00A91843">
        <w:rPr>
          <w:rFonts w:ascii="Times New Roman" w:hAnsi="Times New Roman" w:cs="Times New Roman"/>
        </w:rPr>
        <w:t xml:space="preserve">Group Benefit </w:t>
      </w:r>
      <w:r w:rsidR="008429EB" w:rsidRPr="00A91843">
        <w:rPr>
          <w:rFonts w:ascii="Times New Roman" w:hAnsi="Times New Roman" w:cs="Times New Roman"/>
        </w:rPr>
        <w:t xml:space="preserve">Premiums </w:t>
      </w:r>
      <w:r w:rsidR="007E046B" w:rsidRPr="00A91843">
        <w:rPr>
          <w:rFonts w:ascii="Times New Roman" w:hAnsi="Times New Roman" w:cs="Times New Roman"/>
        </w:rPr>
        <w:t>may</w:t>
      </w:r>
      <w:r w:rsidR="008429EB" w:rsidRPr="00A91843">
        <w:rPr>
          <w:rFonts w:ascii="Times New Roman" w:hAnsi="Times New Roman" w:cs="Times New Roman"/>
        </w:rPr>
        <w:t xml:space="preserve"> be bill</w:t>
      </w:r>
      <w:r w:rsidR="007E046B" w:rsidRPr="00A91843">
        <w:rPr>
          <w:rFonts w:ascii="Times New Roman" w:hAnsi="Times New Roman" w:cs="Times New Roman"/>
        </w:rPr>
        <w:t>ed at the discretion of the Benefits team if you are off more than 8 weeks.</w:t>
      </w:r>
    </w:p>
    <w:p w14:paraId="3D79C2B9" w14:textId="5E08DE2B" w:rsidR="00211D6F" w:rsidRDefault="00D04C62">
      <w:pPr>
        <w:rPr>
          <w:rFonts w:ascii="Times New Roman" w:hAnsi="Times New Roman" w:cs="Times New Roman"/>
        </w:rPr>
      </w:pPr>
      <w:r>
        <w:rPr>
          <w:rFonts w:ascii="Times New Roman" w:hAnsi="Times New Roman" w:cs="Times New Roman"/>
        </w:rPr>
        <w:t>If your leave of absence is unpaid (or may become unpaid in the future</w:t>
      </w:r>
      <w:r w:rsidRPr="00A91843">
        <w:rPr>
          <w:rFonts w:ascii="Times New Roman" w:hAnsi="Times New Roman" w:cs="Times New Roman"/>
        </w:rPr>
        <w:t xml:space="preserve">), </w:t>
      </w:r>
      <w:r w:rsidR="007E046B" w:rsidRPr="00A91843">
        <w:rPr>
          <w:rFonts w:ascii="Times New Roman" w:hAnsi="Times New Roman" w:cs="Times New Roman"/>
        </w:rPr>
        <w:t xml:space="preserve">your annual </w:t>
      </w:r>
      <w:r w:rsidR="007E046B" w:rsidRPr="00A91843">
        <w:rPr>
          <w:rFonts w:ascii="Times New Roman" w:hAnsi="Times New Roman" w:cs="Times New Roman"/>
          <w:b/>
          <w:bCs/>
        </w:rPr>
        <w:t>Health Flexible Spending Account (FSA)</w:t>
      </w:r>
      <w:r w:rsidR="007E046B" w:rsidRPr="00A91843">
        <w:rPr>
          <w:rFonts w:ascii="Times New Roman" w:hAnsi="Times New Roman" w:cs="Times New Roman"/>
        </w:rPr>
        <w:t xml:space="preserve"> election will be recalculated upon your return to work. The Benefits team may bill your </w:t>
      </w:r>
      <w:r w:rsidR="00FC6C3F" w:rsidRPr="00A91843">
        <w:rPr>
          <w:rFonts w:ascii="Times New Roman" w:hAnsi="Times New Roman" w:cs="Times New Roman"/>
        </w:rPr>
        <w:t>Health Care FSA</w:t>
      </w:r>
      <w:r w:rsidR="00026D24" w:rsidRPr="00A91843">
        <w:rPr>
          <w:rFonts w:ascii="Times New Roman" w:hAnsi="Times New Roman" w:cs="Times New Roman"/>
        </w:rPr>
        <w:t xml:space="preserve"> premiums</w:t>
      </w:r>
      <w:r w:rsidR="007E046B" w:rsidRPr="00A91843">
        <w:rPr>
          <w:rFonts w:ascii="Times New Roman" w:hAnsi="Times New Roman" w:cs="Times New Roman"/>
        </w:rPr>
        <w:t xml:space="preserve"> at their discretion if you are off more than 8 weeks. </w:t>
      </w:r>
      <w:r w:rsidRPr="00A91843">
        <w:rPr>
          <w:rFonts w:ascii="Times New Roman" w:hAnsi="Times New Roman" w:cs="Times New Roman"/>
        </w:rPr>
        <w:t xml:space="preserve">This will be required for you to </w:t>
      </w:r>
      <w:r w:rsidR="00B04C86" w:rsidRPr="00A91843">
        <w:rPr>
          <w:rFonts w:ascii="Times New Roman" w:hAnsi="Times New Roman" w:cs="Times New Roman"/>
        </w:rPr>
        <w:t>avoid a</w:t>
      </w:r>
      <w:r w:rsidRPr="00A91843">
        <w:rPr>
          <w:rFonts w:ascii="Times New Roman" w:hAnsi="Times New Roman" w:cs="Times New Roman"/>
        </w:rPr>
        <w:t xml:space="preserve"> lapse in coverage.</w:t>
      </w:r>
      <w:bookmarkStart w:id="3" w:name="_Hlk63192236"/>
      <w:r w:rsidR="008429EB" w:rsidRPr="00A91843">
        <w:rPr>
          <w:rFonts w:ascii="Times New Roman" w:hAnsi="Times New Roman" w:cs="Times New Roman"/>
        </w:rPr>
        <w:t xml:space="preserve">  </w:t>
      </w:r>
      <w:r w:rsidR="008413CE" w:rsidRPr="00A91843">
        <w:rPr>
          <w:rFonts w:ascii="Times New Roman" w:hAnsi="Times New Roman" w:cs="Times New Roman"/>
        </w:rPr>
        <w:t>Payments</w:t>
      </w:r>
      <w:r w:rsidR="00026D24" w:rsidRPr="00A91843">
        <w:rPr>
          <w:rFonts w:ascii="Times New Roman" w:hAnsi="Times New Roman" w:cs="Times New Roman"/>
        </w:rPr>
        <w:t xml:space="preserve"> of Health Care FSA</w:t>
      </w:r>
      <w:r w:rsidR="00C7373B" w:rsidRPr="00A91843">
        <w:rPr>
          <w:rFonts w:ascii="Times New Roman" w:hAnsi="Times New Roman" w:cs="Times New Roman"/>
        </w:rPr>
        <w:t xml:space="preserve"> premiums</w:t>
      </w:r>
      <w:r w:rsidR="008413CE" w:rsidRPr="00A91843">
        <w:rPr>
          <w:rFonts w:ascii="Times New Roman" w:hAnsi="Times New Roman" w:cs="Times New Roman"/>
        </w:rPr>
        <w:t xml:space="preserve"> must be </w:t>
      </w:r>
      <w:r w:rsidR="001D0F3C" w:rsidRPr="00A91843">
        <w:rPr>
          <w:rFonts w:ascii="Times New Roman" w:hAnsi="Times New Roman" w:cs="Times New Roman"/>
        </w:rPr>
        <w:t xml:space="preserve">made </w:t>
      </w:r>
      <w:r w:rsidR="00AD0451" w:rsidRPr="00A91843">
        <w:rPr>
          <w:rFonts w:ascii="Times New Roman" w:hAnsi="Times New Roman" w:cs="Times New Roman"/>
        </w:rPr>
        <w:t>in</w:t>
      </w:r>
      <w:r w:rsidR="00AD0451">
        <w:rPr>
          <w:rFonts w:ascii="Times New Roman" w:hAnsi="Times New Roman" w:cs="Times New Roman"/>
        </w:rPr>
        <w:t xml:space="preserve"> order to</w:t>
      </w:r>
      <w:r w:rsidR="001D0F3C">
        <w:rPr>
          <w:rFonts w:ascii="Times New Roman" w:hAnsi="Times New Roman" w:cs="Times New Roman"/>
        </w:rPr>
        <w:t xml:space="preserve"> submit claims during your leave of absence. </w:t>
      </w:r>
    </w:p>
    <w:bookmarkEnd w:id="2"/>
    <w:p w14:paraId="6E7E90FF" w14:textId="77777777" w:rsidR="007E046B" w:rsidRDefault="007E046B">
      <w:pPr>
        <w:tabs>
          <w:tab w:val="left" w:pos="360"/>
        </w:tabs>
        <w:rPr>
          <w:rFonts w:ascii="Times New Roman" w:hAnsi="Times New Roman" w:cs="Times New Roman"/>
          <w:b/>
          <w:u w:val="single"/>
        </w:rPr>
      </w:pPr>
    </w:p>
    <w:p w14:paraId="28F3CC69" w14:textId="3CD51BA7" w:rsidR="00A91843" w:rsidRDefault="00A91843">
      <w:pPr>
        <w:tabs>
          <w:tab w:val="left" w:pos="360"/>
        </w:tabs>
        <w:rPr>
          <w:rFonts w:ascii="Times New Roman" w:hAnsi="Times New Roman" w:cs="Times New Roman"/>
          <w:b/>
          <w:u w:val="single"/>
        </w:rPr>
      </w:pPr>
    </w:p>
    <w:p w14:paraId="032FF526" w14:textId="00C88DC7" w:rsidR="00211D6F" w:rsidRDefault="00D04C62">
      <w:pPr>
        <w:tabs>
          <w:tab w:val="left" w:pos="360"/>
        </w:tabs>
        <w:rPr>
          <w:rFonts w:ascii="Times New Roman" w:hAnsi="Times New Roman" w:cs="Times New Roman"/>
          <w:b/>
          <w:u w:val="single"/>
        </w:rPr>
      </w:pPr>
      <w:r>
        <w:rPr>
          <w:rFonts w:ascii="Times New Roman" w:hAnsi="Times New Roman" w:cs="Times New Roman"/>
          <w:b/>
          <w:u w:val="single"/>
        </w:rPr>
        <w:lastRenderedPageBreak/>
        <w:t>Paycheck Deduction Authorization</w:t>
      </w:r>
    </w:p>
    <w:p w14:paraId="61DC6049" w14:textId="49E66E99" w:rsidR="00211D6F" w:rsidRDefault="00D04C62">
      <w:pPr>
        <w:rPr>
          <w:rFonts w:ascii="Times New Roman" w:hAnsi="Times New Roman" w:cs="Times New Roman"/>
        </w:rPr>
      </w:pPr>
      <w:r>
        <w:rPr>
          <w:rFonts w:ascii="Times New Roman" w:hAnsi="Times New Roman" w:cs="Times New Roman"/>
        </w:rPr>
        <w:t>By accepting this Agreement, upon your return from leave, you authorize the Company to deduct the premium amounts that you failed to pay or that the Company advanced on your behalf</w:t>
      </w:r>
      <w:r w:rsidR="00B04C86">
        <w:rPr>
          <w:rFonts w:ascii="Times New Roman" w:hAnsi="Times New Roman" w:cs="Times New Roman"/>
        </w:rPr>
        <w:t xml:space="preserve"> </w:t>
      </w:r>
      <w:r>
        <w:rPr>
          <w:rFonts w:ascii="Times New Roman" w:hAnsi="Times New Roman" w:cs="Times New Roman"/>
        </w:rPr>
        <w:t xml:space="preserve">for your portion of the Group Benefit Premiums, under the terms of this Agreement, as after-tax or pre-tax salary/wage reduction, as applicable. </w:t>
      </w:r>
      <w:r w:rsidR="00A45694">
        <w:rPr>
          <w:rFonts w:ascii="Times New Roman" w:hAnsi="Times New Roman" w:cs="Times New Roman"/>
        </w:rPr>
        <w:t xml:space="preserve">The </w:t>
      </w:r>
      <w:r w:rsidR="00A51988">
        <w:rPr>
          <w:rFonts w:ascii="Times New Roman" w:hAnsi="Times New Roman" w:cs="Times New Roman"/>
        </w:rPr>
        <w:t xml:space="preserve">payroll system will take </w:t>
      </w:r>
      <w:r w:rsidR="00D72B0F">
        <w:rPr>
          <w:rFonts w:ascii="Times New Roman" w:hAnsi="Times New Roman" w:cs="Times New Roman"/>
        </w:rPr>
        <w:t xml:space="preserve">a Regular deduction plus 1 </w:t>
      </w:r>
      <w:r w:rsidR="003F4B83">
        <w:rPr>
          <w:rFonts w:ascii="Times New Roman" w:hAnsi="Times New Roman" w:cs="Times New Roman"/>
        </w:rPr>
        <w:t>catch-up deductio</w:t>
      </w:r>
      <w:r w:rsidR="00260C8F">
        <w:rPr>
          <w:rFonts w:ascii="Times New Roman" w:hAnsi="Times New Roman" w:cs="Times New Roman"/>
        </w:rPr>
        <w:t>n(s)</w:t>
      </w:r>
      <w:r w:rsidR="00A51988">
        <w:rPr>
          <w:rFonts w:ascii="Times New Roman" w:hAnsi="Times New Roman" w:cs="Times New Roman"/>
        </w:rPr>
        <w:t xml:space="preserve"> until all missed premiums have been paid</w:t>
      </w:r>
      <w:r w:rsidR="00260C8F">
        <w:rPr>
          <w:rFonts w:ascii="Times New Roman" w:hAnsi="Times New Roman" w:cs="Times New Roman"/>
        </w:rPr>
        <w:t xml:space="preserve"> in full.</w:t>
      </w:r>
      <w:r w:rsidR="007C6F2B">
        <w:rPr>
          <w:rFonts w:ascii="Times New Roman" w:hAnsi="Times New Roman" w:cs="Times New Roman"/>
        </w:rPr>
        <w:t xml:space="preserve"> </w:t>
      </w:r>
      <w:r>
        <w:rPr>
          <w:rFonts w:ascii="Times New Roman" w:hAnsi="Times New Roman" w:cs="Times New Roman"/>
        </w:rPr>
        <w:t xml:space="preserve">You understand that such deduction(s) will be made for your benefit and convenience.  </w:t>
      </w:r>
    </w:p>
    <w:p w14:paraId="5E66B42D" w14:textId="4B3FE6B7" w:rsidR="00211D6F" w:rsidRDefault="008C5D69">
      <w:pPr>
        <w:rPr>
          <w:rFonts w:ascii="Times New Roman" w:hAnsi="Times New Roman" w:cs="Times New Roman"/>
        </w:rPr>
      </w:pPr>
      <w:r>
        <w:rPr>
          <w:rFonts w:ascii="Times New Roman" w:hAnsi="Times New Roman" w:cs="Times New Roman"/>
        </w:rPr>
        <w:t>If billed by the Benefits team, y</w:t>
      </w:r>
      <w:r w:rsidR="00D04C62">
        <w:rPr>
          <w:rFonts w:ascii="Times New Roman" w:hAnsi="Times New Roman" w:cs="Times New Roman"/>
        </w:rPr>
        <w:t>ou m</w:t>
      </w:r>
      <w:r w:rsidR="007736EF">
        <w:rPr>
          <w:rFonts w:ascii="Times New Roman" w:hAnsi="Times New Roman" w:cs="Times New Roman"/>
        </w:rPr>
        <w:t>ust</w:t>
      </w:r>
      <w:r w:rsidR="00D04C62">
        <w:rPr>
          <w:rFonts w:ascii="Times New Roman" w:hAnsi="Times New Roman" w:cs="Times New Roman"/>
        </w:rPr>
        <w:t xml:space="preserve"> pay all or a portion of any </w:t>
      </w:r>
      <w:r w:rsidR="00DC0888">
        <w:rPr>
          <w:rFonts w:ascii="Times New Roman" w:hAnsi="Times New Roman" w:cs="Times New Roman"/>
        </w:rPr>
        <w:t>Group Benefit P</w:t>
      </w:r>
      <w:r w:rsidR="00D04C62">
        <w:rPr>
          <w:rFonts w:ascii="Times New Roman" w:hAnsi="Times New Roman" w:cs="Times New Roman"/>
        </w:rPr>
        <w:t xml:space="preserve">remiums you owe </w:t>
      </w:r>
      <w:r>
        <w:rPr>
          <w:rFonts w:ascii="Times New Roman" w:hAnsi="Times New Roman" w:cs="Times New Roman"/>
        </w:rPr>
        <w:t>via</w:t>
      </w:r>
      <w:r w:rsidR="00D04C62">
        <w:rPr>
          <w:rFonts w:ascii="Times New Roman" w:hAnsi="Times New Roman" w:cs="Times New Roman"/>
        </w:rPr>
        <w:t xml:space="preserve"> </w:t>
      </w:r>
      <w:r w:rsidR="00D04C62" w:rsidRPr="008C5D69">
        <w:rPr>
          <w:rFonts w:ascii="Times New Roman" w:hAnsi="Times New Roman" w:cs="Times New Roman"/>
        </w:rPr>
        <w:t>check</w:t>
      </w:r>
      <w:r>
        <w:rPr>
          <w:rFonts w:ascii="Times New Roman" w:hAnsi="Times New Roman" w:cs="Times New Roman"/>
        </w:rPr>
        <w:t>.</w:t>
      </w:r>
      <w:r w:rsidR="00D04C62" w:rsidRPr="00C12143">
        <w:rPr>
          <w:rFonts w:ascii="Times New Roman" w:hAnsi="Times New Roman" w:cs="Times New Roman"/>
          <w:color w:val="FF0000"/>
        </w:rPr>
        <w:t xml:space="preserve"> </w:t>
      </w:r>
    </w:p>
    <w:p w14:paraId="251B0328" w14:textId="77777777" w:rsidR="00211D6F" w:rsidRDefault="00D04C62">
      <w:pPr>
        <w:tabs>
          <w:tab w:val="left" w:pos="360"/>
        </w:tabs>
        <w:rPr>
          <w:rFonts w:ascii="Times New Roman" w:hAnsi="Times New Roman" w:cs="Times New Roman"/>
          <w:b/>
          <w:u w:val="single"/>
        </w:rPr>
      </w:pPr>
      <w:r>
        <w:rPr>
          <w:rFonts w:ascii="Times New Roman" w:hAnsi="Times New Roman" w:cs="Times New Roman"/>
          <w:b/>
          <w:u w:val="single"/>
        </w:rPr>
        <w:t xml:space="preserve">Failure to Return to Work / Separation from Employment </w:t>
      </w:r>
    </w:p>
    <w:bookmarkEnd w:id="3"/>
    <w:p w14:paraId="7302CB64" w14:textId="0736BA03" w:rsidR="00211D6F" w:rsidRDefault="00D04C62">
      <w:pPr>
        <w:pStyle w:val="ListParagraph"/>
        <w:ind w:left="0"/>
        <w:rPr>
          <w:rFonts w:ascii="Times New Roman" w:hAnsi="Times New Roman" w:cs="Times New Roman"/>
        </w:rPr>
      </w:pPr>
      <w:r>
        <w:rPr>
          <w:rFonts w:ascii="Times New Roman" w:hAnsi="Times New Roman" w:cs="Times New Roman"/>
        </w:rPr>
        <w:t xml:space="preserve">If you fail to return to work following the end of your leave, the Company is entitled to recover your portion of the </w:t>
      </w:r>
      <w:bookmarkStart w:id="4" w:name="_Hlk63194775"/>
      <w:r>
        <w:rPr>
          <w:rFonts w:ascii="Times New Roman" w:hAnsi="Times New Roman" w:cs="Times New Roman"/>
        </w:rPr>
        <w:t xml:space="preserve">Group Benefit Premiums you failed </w:t>
      </w:r>
      <w:r w:rsidRPr="00B04C86">
        <w:rPr>
          <w:rFonts w:ascii="Times New Roman" w:hAnsi="Times New Roman" w:cs="Times New Roman"/>
        </w:rPr>
        <w:t>to pay</w:t>
      </w:r>
      <w:r>
        <w:rPr>
          <w:rFonts w:ascii="Times New Roman" w:hAnsi="Times New Roman" w:cs="Times New Roman"/>
        </w:rPr>
        <w:t xml:space="preserve"> or it advanced on your behalf through your coverage end date.  </w:t>
      </w:r>
      <w:bookmarkEnd w:id="4"/>
      <w:r>
        <w:rPr>
          <w:rFonts w:ascii="Times New Roman" w:hAnsi="Times New Roman" w:cs="Times New Roman"/>
        </w:rPr>
        <w:t xml:space="preserve">In addition, you acknowledge and agree that any </w:t>
      </w:r>
      <w:r w:rsidR="00B04C86">
        <w:rPr>
          <w:rFonts w:ascii="Times New Roman" w:hAnsi="Times New Roman" w:cs="Times New Roman"/>
        </w:rPr>
        <w:t>Group B</w:t>
      </w:r>
      <w:r>
        <w:rPr>
          <w:rFonts w:ascii="Times New Roman" w:hAnsi="Times New Roman" w:cs="Times New Roman"/>
        </w:rPr>
        <w:t xml:space="preserve">enefit </w:t>
      </w:r>
      <w:r w:rsidR="00B04C86">
        <w:rPr>
          <w:rFonts w:ascii="Times New Roman" w:hAnsi="Times New Roman" w:cs="Times New Roman"/>
        </w:rPr>
        <w:t>P</w:t>
      </w:r>
      <w:r>
        <w:rPr>
          <w:rFonts w:ascii="Times New Roman" w:hAnsi="Times New Roman" w:cs="Times New Roman"/>
        </w:rPr>
        <w:t xml:space="preserve">remiums you fail to pay, or any advanced amounts paid by the Company which are not recouped in full, either because of your failure to return to work or the separation of your employment after returning to work, will remain a debt due and owing to the Company by you.  You further acknowledge and agree that such amounts may be deducted from any of your outstanding or final paychecks.  To the extent any obligation remains unpaid after such deductions, you agree that such amounts remain a debt due and owing to the Company that you must pay to the Company within thirty (30) days of your last day of employment with the Company.  </w:t>
      </w:r>
    </w:p>
    <w:p w14:paraId="4D41BF34" w14:textId="77777777" w:rsidR="00211D6F" w:rsidRDefault="00D04C62">
      <w:pPr>
        <w:tabs>
          <w:tab w:val="left" w:pos="360"/>
        </w:tabs>
        <w:rPr>
          <w:rFonts w:ascii="Times New Roman" w:hAnsi="Times New Roman" w:cs="Times New Roman"/>
          <w:b/>
          <w:u w:val="single"/>
        </w:rPr>
      </w:pPr>
      <w:r>
        <w:rPr>
          <w:rFonts w:ascii="Times New Roman" w:hAnsi="Times New Roman" w:cs="Times New Roman"/>
          <w:b/>
          <w:u w:val="single"/>
        </w:rPr>
        <w:t>Authorization &amp; Acceptance</w:t>
      </w:r>
    </w:p>
    <w:p w14:paraId="6E50FBBD" w14:textId="686439F7" w:rsidR="00211D6F" w:rsidRDefault="00D04C62">
      <w:pPr>
        <w:tabs>
          <w:tab w:val="left" w:pos="360"/>
        </w:tabs>
        <w:rPr>
          <w:rFonts w:ascii="Times New Roman" w:hAnsi="Times New Roman" w:cs="Times New Roman"/>
        </w:rPr>
      </w:pPr>
      <w:r>
        <w:rPr>
          <w:rFonts w:ascii="Times New Roman" w:hAnsi="Times New Roman" w:cs="Times New Roman"/>
        </w:rPr>
        <w:t>You may accept this agreement by checking the designated box on the FMLA application.  By accepting</w:t>
      </w:r>
      <w:r w:rsidR="00B04C86">
        <w:rPr>
          <w:rFonts w:ascii="Times New Roman" w:hAnsi="Times New Roman" w:cs="Times New Roman"/>
        </w:rPr>
        <w:t xml:space="preserve"> this A</w:t>
      </w:r>
      <w:r>
        <w:rPr>
          <w:rFonts w:ascii="Times New Roman" w:hAnsi="Times New Roman" w:cs="Times New Roman"/>
        </w:rPr>
        <w:t xml:space="preserve">greement, you agree that you have read and understand this Agreement and accept the terms and conditions outlined above.  Your further acknowledge and agree that if any action is brought to enforce any provision of this Agreement by the Company, you agree to pay all costs associated with the action, as well as any costs of litigation, including all reasonable attorney fees. </w:t>
      </w:r>
    </w:p>
    <w:p w14:paraId="33D6774C" w14:textId="77777777" w:rsidR="00211D6F" w:rsidRDefault="00211D6F">
      <w:pPr>
        <w:tabs>
          <w:tab w:val="left" w:pos="360"/>
        </w:tabs>
        <w:rPr>
          <w:rFonts w:ascii="Times New Roman" w:hAnsi="Times New Roman" w:cs="Times New Roman"/>
        </w:rPr>
      </w:pPr>
    </w:p>
    <w:p w14:paraId="45AB7F57" w14:textId="77777777" w:rsidR="00211D6F" w:rsidRDefault="00211D6F">
      <w:pPr>
        <w:rPr>
          <w:rFonts w:ascii="Times New Roman" w:hAnsi="Times New Roman" w:cs="Times New Roman"/>
        </w:rPr>
      </w:pPr>
    </w:p>
    <w:p w14:paraId="5F41198D" w14:textId="77777777" w:rsidR="00211D6F" w:rsidRDefault="00211D6F">
      <w:pPr>
        <w:rPr>
          <w:rFonts w:ascii="Times New Roman" w:hAnsi="Times New Roman" w:cs="Times New Roman"/>
        </w:rPr>
      </w:pPr>
    </w:p>
    <w:p w14:paraId="5F7E141B" w14:textId="77777777" w:rsidR="00211D6F" w:rsidRDefault="00211D6F">
      <w:pPr>
        <w:pStyle w:val="DocID"/>
        <w:rPr>
          <w:sz w:val="22"/>
          <w:szCs w:val="22"/>
        </w:rPr>
      </w:pPr>
    </w:p>
    <w:bookmarkEnd w:id="1"/>
    <w:p w14:paraId="02D64081" w14:textId="77777777" w:rsidR="00211D6F" w:rsidRDefault="00211D6F"/>
    <w:sectPr w:rsidR="00211D6F">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8595" w14:textId="77777777" w:rsidR="00FF7B95" w:rsidRDefault="00FF7B95">
      <w:pPr>
        <w:spacing w:after="0" w:line="240" w:lineRule="auto"/>
      </w:pPr>
      <w:r>
        <w:separator/>
      </w:r>
    </w:p>
  </w:endnote>
  <w:endnote w:type="continuationSeparator" w:id="0">
    <w:p w14:paraId="29036364" w14:textId="77777777" w:rsidR="00FF7B95" w:rsidRDefault="00FF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iDocIDField9bae993d-1e05-4f19-b030-658a"/>
  <w:p w14:paraId="28E4771C" w14:textId="77777777" w:rsidR="00211D6F" w:rsidRDefault="00D04C62">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26144795.3</w:instrText>
    </w:r>
    <w:r>
      <w:fldChar w:fldCharType="end"/>
    </w:r>
    <w:r>
      <w:fldChar w:fldCharType="separate"/>
    </w:r>
    <w:r>
      <w:rPr>
        <w:noProof/>
      </w:rPr>
      <w:t>26144795.3</w:t>
    </w:r>
    <w: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2742"/>
      <w:docPartObj>
        <w:docPartGallery w:val="Page Numbers (Bottom of Page)"/>
        <w:docPartUnique/>
      </w:docPartObj>
    </w:sdtPr>
    <w:sdtEndPr>
      <w:rPr>
        <w:rFonts w:ascii="Times New Roman" w:hAnsi="Times New Roman" w:cs="Times New Roman"/>
        <w:noProof/>
      </w:rPr>
    </w:sdtEndPr>
    <w:sdtContent>
      <w:p w14:paraId="07D2F4CF" w14:textId="77777777" w:rsidR="00211D6F" w:rsidRDefault="00D04C6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noProof/>
          </w:rPr>
          <w:fldChar w:fldCharType="end"/>
        </w:r>
      </w:p>
    </w:sdtContent>
  </w:sdt>
  <w:bookmarkStart w:id="6" w:name="_iDocIDField9a56ab23-55ba-44c9-bfb8-3459"/>
  <w:p w14:paraId="4306637E" w14:textId="76EF6AB8" w:rsidR="00211D6F" w:rsidRDefault="00D04C62">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6965D4">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sidR="006965D4">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6965D4">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sidR="006965D4">
      <w:rPr>
        <w:noProof/>
      </w:rPr>
      <w:instrText>1</w:instrText>
    </w:r>
    <w:r>
      <w:fldChar w:fldCharType="end"/>
    </w:r>
    <w:r>
      <w:rPr>
        <w:noProof/>
      </w:rPr>
      <w:instrText>)</w:instrText>
    </w:r>
    <w:r>
      <w:fldChar w:fldCharType="separate"/>
    </w:r>
    <w:r w:rsidR="006965D4">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26144795.3</w:instrText>
    </w:r>
    <w:r>
      <w:fldChar w:fldCharType="end"/>
    </w:r>
    <w:r>
      <w:fldChar w:fldCharType="separate"/>
    </w:r>
    <w:r w:rsidR="006965D4">
      <w:rPr>
        <w:noProof/>
      </w:rPr>
      <w:t>26144795.3</w:t>
    </w:r>
    <w:r>
      <w:fldChar w:fldCharType="end"/>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iDocIDFieldeaf7ac5f-1735-4677-ac38-a32f"/>
  <w:p w14:paraId="6159ADC1" w14:textId="0CAD41CF" w:rsidR="00211D6F" w:rsidRDefault="00D04C62">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6965D4">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sidR="006965D4">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6965D4">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sidR="006965D4">
      <w:rPr>
        <w:noProof/>
      </w:rPr>
      <w:instrText>1</w:instrText>
    </w:r>
    <w:r>
      <w:fldChar w:fldCharType="end"/>
    </w:r>
    <w:r>
      <w:rPr>
        <w:noProof/>
      </w:rPr>
      <w:instrText>)</w:instrText>
    </w:r>
    <w:r>
      <w:fldChar w:fldCharType="separate"/>
    </w:r>
    <w:r w:rsidR="006965D4">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26144795.3</w:instrText>
    </w:r>
    <w:r>
      <w:fldChar w:fldCharType="end"/>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06DD" w14:textId="77777777" w:rsidR="00FF7B95" w:rsidRDefault="00FF7B95">
      <w:pPr>
        <w:spacing w:after="0" w:line="240" w:lineRule="auto"/>
      </w:pPr>
      <w:r>
        <w:separator/>
      </w:r>
    </w:p>
  </w:footnote>
  <w:footnote w:type="continuationSeparator" w:id="0">
    <w:p w14:paraId="19EA640F" w14:textId="77777777" w:rsidR="00FF7B95" w:rsidRDefault="00FF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A0B"/>
    <w:multiLevelType w:val="hybridMultilevel"/>
    <w:tmpl w:val="4AC8550A"/>
    <w:lvl w:ilvl="0" w:tplc="C84EEF24">
      <w:start w:val="1"/>
      <w:numFmt w:val="decimal"/>
      <w:lvlText w:val="%1."/>
      <w:lvlJc w:val="left"/>
      <w:pPr>
        <w:ind w:left="1080" w:hanging="360"/>
      </w:pPr>
      <w:rPr>
        <w:rFonts w:hint="default"/>
      </w:rPr>
    </w:lvl>
    <w:lvl w:ilvl="1" w:tplc="C1A8D5A8" w:tentative="1">
      <w:start w:val="1"/>
      <w:numFmt w:val="lowerLetter"/>
      <w:lvlText w:val="%2."/>
      <w:lvlJc w:val="left"/>
      <w:pPr>
        <w:ind w:left="1800" w:hanging="360"/>
      </w:pPr>
    </w:lvl>
    <w:lvl w:ilvl="2" w:tplc="4E86C95A" w:tentative="1">
      <w:start w:val="1"/>
      <w:numFmt w:val="lowerRoman"/>
      <w:lvlText w:val="%3."/>
      <w:lvlJc w:val="right"/>
      <w:pPr>
        <w:ind w:left="2520" w:hanging="180"/>
      </w:pPr>
    </w:lvl>
    <w:lvl w:ilvl="3" w:tplc="2E4C912E" w:tentative="1">
      <w:start w:val="1"/>
      <w:numFmt w:val="decimal"/>
      <w:lvlText w:val="%4."/>
      <w:lvlJc w:val="left"/>
      <w:pPr>
        <w:ind w:left="3240" w:hanging="360"/>
      </w:pPr>
    </w:lvl>
    <w:lvl w:ilvl="4" w:tplc="0A68BC70" w:tentative="1">
      <w:start w:val="1"/>
      <w:numFmt w:val="lowerLetter"/>
      <w:lvlText w:val="%5."/>
      <w:lvlJc w:val="left"/>
      <w:pPr>
        <w:ind w:left="3960" w:hanging="360"/>
      </w:pPr>
    </w:lvl>
    <w:lvl w:ilvl="5" w:tplc="8AF8BE80" w:tentative="1">
      <w:start w:val="1"/>
      <w:numFmt w:val="lowerRoman"/>
      <w:lvlText w:val="%6."/>
      <w:lvlJc w:val="right"/>
      <w:pPr>
        <w:ind w:left="4680" w:hanging="180"/>
      </w:pPr>
    </w:lvl>
    <w:lvl w:ilvl="6" w:tplc="D09A5596" w:tentative="1">
      <w:start w:val="1"/>
      <w:numFmt w:val="decimal"/>
      <w:lvlText w:val="%7."/>
      <w:lvlJc w:val="left"/>
      <w:pPr>
        <w:ind w:left="5400" w:hanging="360"/>
      </w:pPr>
    </w:lvl>
    <w:lvl w:ilvl="7" w:tplc="E70A15DC" w:tentative="1">
      <w:start w:val="1"/>
      <w:numFmt w:val="lowerLetter"/>
      <w:lvlText w:val="%8."/>
      <w:lvlJc w:val="left"/>
      <w:pPr>
        <w:ind w:left="6120" w:hanging="360"/>
      </w:pPr>
    </w:lvl>
    <w:lvl w:ilvl="8" w:tplc="ED1CF94A" w:tentative="1">
      <w:start w:val="1"/>
      <w:numFmt w:val="lowerRoman"/>
      <w:lvlText w:val="%9."/>
      <w:lvlJc w:val="right"/>
      <w:pPr>
        <w:ind w:left="6840" w:hanging="180"/>
      </w:pPr>
    </w:lvl>
  </w:abstractNum>
  <w:abstractNum w:abstractNumId="1" w15:restartNumberingAfterBreak="0">
    <w:nsid w:val="0B7366DB"/>
    <w:multiLevelType w:val="hybridMultilevel"/>
    <w:tmpl w:val="5D1C8176"/>
    <w:lvl w:ilvl="0" w:tplc="A16ADD4A">
      <w:start w:val="1"/>
      <w:numFmt w:val="lowerLetter"/>
      <w:lvlText w:val="%1."/>
      <w:lvlJc w:val="left"/>
      <w:pPr>
        <w:ind w:left="2520" w:hanging="360"/>
      </w:pPr>
      <w:rPr>
        <w:rFonts w:hint="default"/>
      </w:rPr>
    </w:lvl>
    <w:lvl w:ilvl="1" w:tplc="1E70211A" w:tentative="1">
      <w:start w:val="1"/>
      <w:numFmt w:val="lowerLetter"/>
      <w:lvlText w:val="%2."/>
      <w:lvlJc w:val="left"/>
      <w:pPr>
        <w:ind w:left="3240" w:hanging="360"/>
      </w:pPr>
    </w:lvl>
    <w:lvl w:ilvl="2" w:tplc="5D5A990A" w:tentative="1">
      <w:start w:val="1"/>
      <w:numFmt w:val="lowerRoman"/>
      <w:lvlText w:val="%3."/>
      <w:lvlJc w:val="right"/>
      <w:pPr>
        <w:ind w:left="3960" w:hanging="180"/>
      </w:pPr>
    </w:lvl>
    <w:lvl w:ilvl="3" w:tplc="83721730" w:tentative="1">
      <w:start w:val="1"/>
      <w:numFmt w:val="decimal"/>
      <w:lvlText w:val="%4."/>
      <w:lvlJc w:val="left"/>
      <w:pPr>
        <w:ind w:left="4680" w:hanging="360"/>
      </w:pPr>
    </w:lvl>
    <w:lvl w:ilvl="4" w:tplc="0024A04A" w:tentative="1">
      <w:start w:val="1"/>
      <w:numFmt w:val="lowerLetter"/>
      <w:lvlText w:val="%5."/>
      <w:lvlJc w:val="left"/>
      <w:pPr>
        <w:ind w:left="5400" w:hanging="360"/>
      </w:pPr>
    </w:lvl>
    <w:lvl w:ilvl="5" w:tplc="C5304B36" w:tentative="1">
      <w:start w:val="1"/>
      <w:numFmt w:val="lowerRoman"/>
      <w:lvlText w:val="%6."/>
      <w:lvlJc w:val="right"/>
      <w:pPr>
        <w:ind w:left="6120" w:hanging="180"/>
      </w:pPr>
    </w:lvl>
    <w:lvl w:ilvl="6" w:tplc="E85479D8" w:tentative="1">
      <w:start w:val="1"/>
      <w:numFmt w:val="decimal"/>
      <w:lvlText w:val="%7."/>
      <w:lvlJc w:val="left"/>
      <w:pPr>
        <w:ind w:left="6840" w:hanging="360"/>
      </w:pPr>
    </w:lvl>
    <w:lvl w:ilvl="7" w:tplc="E4D20F7A" w:tentative="1">
      <w:start w:val="1"/>
      <w:numFmt w:val="lowerLetter"/>
      <w:lvlText w:val="%8."/>
      <w:lvlJc w:val="left"/>
      <w:pPr>
        <w:ind w:left="7560" w:hanging="360"/>
      </w:pPr>
    </w:lvl>
    <w:lvl w:ilvl="8" w:tplc="097E7F34" w:tentative="1">
      <w:start w:val="1"/>
      <w:numFmt w:val="lowerRoman"/>
      <w:lvlText w:val="%9."/>
      <w:lvlJc w:val="right"/>
      <w:pPr>
        <w:ind w:left="8280" w:hanging="180"/>
      </w:pPr>
    </w:lvl>
  </w:abstractNum>
  <w:abstractNum w:abstractNumId="2" w15:restartNumberingAfterBreak="0">
    <w:nsid w:val="1B821032"/>
    <w:multiLevelType w:val="hybridMultilevel"/>
    <w:tmpl w:val="B3FA0F54"/>
    <w:lvl w:ilvl="0" w:tplc="152A6884">
      <w:start w:val="1"/>
      <w:numFmt w:val="upperRoman"/>
      <w:lvlText w:val="%1."/>
      <w:lvlJc w:val="left"/>
      <w:pPr>
        <w:ind w:left="1080" w:hanging="720"/>
      </w:pPr>
      <w:rPr>
        <w:rFonts w:hint="default"/>
      </w:rPr>
    </w:lvl>
    <w:lvl w:ilvl="1" w:tplc="EE5846FA" w:tentative="1">
      <w:start w:val="1"/>
      <w:numFmt w:val="lowerLetter"/>
      <w:lvlText w:val="%2."/>
      <w:lvlJc w:val="left"/>
      <w:pPr>
        <w:ind w:left="1440" w:hanging="360"/>
      </w:pPr>
    </w:lvl>
    <w:lvl w:ilvl="2" w:tplc="4148F206" w:tentative="1">
      <w:start w:val="1"/>
      <w:numFmt w:val="lowerRoman"/>
      <w:lvlText w:val="%3."/>
      <w:lvlJc w:val="right"/>
      <w:pPr>
        <w:ind w:left="2160" w:hanging="180"/>
      </w:pPr>
    </w:lvl>
    <w:lvl w:ilvl="3" w:tplc="58485F5C" w:tentative="1">
      <w:start w:val="1"/>
      <w:numFmt w:val="decimal"/>
      <w:lvlText w:val="%4."/>
      <w:lvlJc w:val="left"/>
      <w:pPr>
        <w:ind w:left="2880" w:hanging="360"/>
      </w:pPr>
    </w:lvl>
    <w:lvl w:ilvl="4" w:tplc="CF00C3CA" w:tentative="1">
      <w:start w:val="1"/>
      <w:numFmt w:val="lowerLetter"/>
      <w:lvlText w:val="%5."/>
      <w:lvlJc w:val="left"/>
      <w:pPr>
        <w:ind w:left="3600" w:hanging="360"/>
      </w:pPr>
    </w:lvl>
    <w:lvl w:ilvl="5" w:tplc="D354DC00" w:tentative="1">
      <w:start w:val="1"/>
      <w:numFmt w:val="lowerRoman"/>
      <w:lvlText w:val="%6."/>
      <w:lvlJc w:val="right"/>
      <w:pPr>
        <w:ind w:left="4320" w:hanging="180"/>
      </w:pPr>
    </w:lvl>
    <w:lvl w:ilvl="6" w:tplc="AA423E00" w:tentative="1">
      <w:start w:val="1"/>
      <w:numFmt w:val="decimal"/>
      <w:lvlText w:val="%7."/>
      <w:lvlJc w:val="left"/>
      <w:pPr>
        <w:ind w:left="5040" w:hanging="360"/>
      </w:pPr>
    </w:lvl>
    <w:lvl w:ilvl="7" w:tplc="1374A752" w:tentative="1">
      <w:start w:val="1"/>
      <w:numFmt w:val="lowerLetter"/>
      <w:lvlText w:val="%8."/>
      <w:lvlJc w:val="left"/>
      <w:pPr>
        <w:ind w:left="5760" w:hanging="360"/>
      </w:pPr>
    </w:lvl>
    <w:lvl w:ilvl="8" w:tplc="9CA024FA" w:tentative="1">
      <w:start w:val="1"/>
      <w:numFmt w:val="lowerRoman"/>
      <w:lvlText w:val="%9."/>
      <w:lvlJc w:val="right"/>
      <w:pPr>
        <w:ind w:left="6480" w:hanging="180"/>
      </w:pPr>
    </w:lvl>
  </w:abstractNum>
  <w:abstractNum w:abstractNumId="3" w15:restartNumberingAfterBreak="0">
    <w:nsid w:val="31CB62D0"/>
    <w:multiLevelType w:val="hybridMultilevel"/>
    <w:tmpl w:val="C23C205A"/>
    <w:lvl w:ilvl="0" w:tplc="A1303B46">
      <w:start w:val="1"/>
      <w:numFmt w:val="decimal"/>
      <w:lvlText w:val="%1."/>
      <w:lvlJc w:val="left"/>
      <w:pPr>
        <w:ind w:left="1080" w:hanging="360"/>
      </w:pPr>
      <w:rPr>
        <w:rFonts w:hint="default"/>
      </w:rPr>
    </w:lvl>
    <w:lvl w:ilvl="1" w:tplc="58D6A0FA" w:tentative="1">
      <w:start w:val="1"/>
      <w:numFmt w:val="lowerLetter"/>
      <w:lvlText w:val="%2."/>
      <w:lvlJc w:val="left"/>
      <w:pPr>
        <w:ind w:left="1800" w:hanging="360"/>
      </w:pPr>
    </w:lvl>
    <w:lvl w:ilvl="2" w:tplc="1C46EB44" w:tentative="1">
      <w:start w:val="1"/>
      <w:numFmt w:val="lowerRoman"/>
      <w:lvlText w:val="%3."/>
      <w:lvlJc w:val="right"/>
      <w:pPr>
        <w:ind w:left="2520" w:hanging="180"/>
      </w:pPr>
    </w:lvl>
    <w:lvl w:ilvl="3" w:tplc="1F22BA5E" w:tentative="1">
      <w:start w:val="1"/>
      <w:numFmt w:val="decimal"/>
      <w:lvlText w:val="%4."/>
      <w:lvlJc w:val="left"/>
      <w:pPr>
        <w:ind w:left="3240" w:hanging="360"/>
      </w:pPr>
    </w:lvl>
    <w:lvl w:ilvl="4" w:tplc="376A3F4E" w:tentative="1">
      <w:start w:val="1"/>
      <w:numFmt w:val="lowerLetter"/>
      <w:lvlText w:val="%5."/>
      <w:lvlJc w:val="left"/>
      <w:pPr>
        <w:ind w:left="3960" w:hanging="360"/>
      </w:pPr>
    </w:lvl>
    <w:lvl w:ilvl="5" w:tplc="ED846854" w:tentative="1">
      <w:start w:val="1"/>
      <w:numFmt w:val="lowerRoman"/>
      <w:lvlText w:val="%6."/>
      <w:lvlJc w:val="right"/>
      <w:pPr>
        <w:ind w:left="4680" w:hanging="180"/>
      </w:pPr>
    </w:lvl>
    <w:lvl w:ilvl="6" w:tplc="BBFA1E36" w:tentative="1">
      <w:start w:val="1"/>
      <w:numFmt w:val="decimal"/>
      <w:lvlText w:val="%7."/>
      <w:lvlJc w:val="left"/>
      <w:pPr>
        <w:ind w:left="5400" w:hanging="360"/>
      </w:pPr>
    </w:lvl>
    <w:lvl w:ilvl="7" w:tplc="89725472" w:tentative="1">
      <w:start w:val="1"/>
      <w:numFmt w:val="lowerLetter"/>
      <w:lvlText w:val="%8."/>
      <w:lvlJc w:val="left"/>
      <w:pPr>
        <w:ind w:left="6120" w:hanging="360"/>
      </w:pPr>
    </w:lvl>
    <w:lvl w:ilvl="8" w:tplc="F4F4E6BC" w:tentative="1">
      <w:start w:val="1"/>
      <w:numFmt w:val="lowerRoman"/>
      <w:lvlText w:val="%9."/>
      <w:lvlJc w:val="right"/>
      <w:pPr>
        <w:ind w:left="6840" w:hanging="180"/>
      </w:pPr>
    </w:lvl>
  </w:abstractNum>
  <w:abstractNum w:abstractNumId="4" w15:restartNumberingAfterBreak="0">
    <w:nsid w:val="3A144BD2"/>
    <w:multiLevelType w:val="hybridMultilevel"/>
    <w:tmpl w:val="5D1C8176"/>
    <w:lvl w:ilvl="0" w:tplc="9CE6AAE8">
      <w:start w:val="1"/>
      <w:numFmt w:val="lowerLetter"/>
      <w:lvlText w:val="%1."/>
      <w:lvlJc w:val="left"/>
      <w:pPr>
        <w:ind w:left="2520" w:hanging="360"/>
      </w:pPr>
      <w:rPr>
        <w:rFonts w:hint="default"/>
      </w:rPr>
    </w:lvl>
    <w:lvl w:ilvl="1" w:tplc="06265746" w:tentative="1">
      <w:start w:val="1"/>
      <w:numFmt w:val="lowerLetter"/>
      <w:lvlText w:val="%2."/>
      <w:lvlJc w:val="left"/>
      <w:pPr>
        <w:ind w:left="3240" w:hanging="360"/>
      </w:pPr>
    </w:lvl>
    <w:lvl w:ilvl="2" w:tplc="A84030C6" w:tentative="1">
      <w:start w:val="1"/>
      <w:numFmt w:val="lowerRoman"/>
      <w:lvlText w:val="%3."/>
      <w:lvlJc w:val="right"/>
      <w:pPr>
        <w:ind w:left="3960" w:hanging="180"/>
      </w:pPr>
    </w:lvl>
    <w:lvl w:ilvl="3" w:tplc="9A367A8C" w:tentative="1">
      <w:start w:val="1"/>
      <w:numFmt w:val="decimal"/>
      <w:lvlText w:val="%4."/>
      <w:lvlJc w:val="left"/>
      <w:pPr>
        <w:ind w:left="4680" w:hanging="360"/>
      </w:pPr>
    </w:lvl>
    <w:lvl w:ilvl="4" w:tplc="E81E80C2" w:tentative="1">
      <w:start w:val="1"/>
      <w:numFmt w:val="lowerLetter"/>
      <w:lvlText w:val="%5."/>
      <w:lvlJc w:val="left"/>
      <w:pPr>
        <w:ind w:left="5400" w:hanging="360"/>
      </w:pPr>
    </w:lvl>
    <w:lvl w:ilvl="5" w:tplc="FF283F20" w:tentative="1">
      <w:start w:val="1"/>
      <w:numFmt w:val="lowerRoman"/>
      <w:lvlText w:val="%6."/>
      <w:lvlJc w:val="right"/>
      <w:pPr>
        <w:ind w:left="6120" w:hanging="180"/>
      </w:pPr>
    </w:lvl>
    <w:lvl w:ilvl="6" w:tplc="09AA002E" w:tentative="1">
      <w:start w:val="1"/>
      <w:numFmt w:val="decimal"/>
      <w:lvlText w:val="%7."/>
      <w:lvlJc w:val="left"/>
      <w:pPr>
        <w:ind w:left="6840" w:hanging="360"/>
      </w:pPr>
    </w:lvl>
    <w:lvl w:ilvl="7" w:tplc="35D6E208" w:tentative="1">
      <w:start w:val="1"/>
      <w:numFmt w:val="lowerLetter"/>
      <w:lvlText w:val="%8."/>
      <w:lvlJc w:val="left"/>
      <w:pPr>
        <w:ind w:left="7560" w:hanging="360"/>
      </w:pPr>
    </w:lvl>
    <w:lvl w:ilvl="8" w:tplc="00B80288" w:tentative="1">
      <w:start w:val="1"/>
      <w:numFmt w:val="lowerRoman"/>
      <w:lvlText w:val="%9."/>
      <w:lvlJc w:val="right"/>
      <w:pPr>
        <w:ind w:left="8280" w:hanging="180"/>
      </w:pPr>
    </w:lvl>
  </w:abstractNum>
  <w:abstractNum w:abstractNumId="5" w15:restartNumberingAfterBreak="0">
    <w:nsid w:val="410C2525"/>
    <w:multiLevelType w:val="hybridMultilevel"/>
    <w:tmpl w:val="5A9C68AA"/>
    <w:lvl w:ilvl="0" w:tplc="670ED9D2">
      <w:start w:val="1"/>
      <w:numFmt w:val="bullet"/>
      <w:lvlText w:val=""/>
      <w:lvlJc w:val="left"/>
      <w:pPr>
        <w:ind w:left="720" w:hanging="360"/>
      </w:pPr>
      <w:rPr>
        <w:rFonts w:ascii="Symbol" w:hAnsi="Symbol" w:hint="default"/>
      </w:rPr>
    </w:lvl>
    <w:lvl w:ilvl="1" w:tplc="D3029E2E">
      <w:start w:val="1"/>
      <w:numFmt w:val="bullet"/>
      <w:lvlText w:val="o"/>
      <w:lvlJc w:val="left"/>
      <w:pPr>
        <w:ind w:left="1440" w:hanging="360"/>
      </w:pPr>
      <w:rPr>
        <w:rFonts w:ascii="Courier New" w:hAnsi="Courier New" w:cs="Courier New" w:hint="default"/>
      </w:rPr>
    </w:lvl>
    <w:lvl w:ilvl="2" w:tplc="E0DE3718">
      <w:start w:val="1"/>
      <w:numFmt w:val="bullet"/>
      <w:lvlText w:val=""/>
      <w:lvlJc w:val="left"/>
      <w:pPr>
        <w:ind w:left="2160" w:hanging="360"/>
      </w:pPr>
      <w:rPr>
        <w:rFonts w:ascii="Wingdings" w:hAnsi="Wingdings" w:hint="default"/>
      </w:rPr>
    </w:lvl>
    <w:lvl w:ilvl="3" w:tplc="1A3A6F64">
      <w:start w:val="1"/>
      <w:numFmt w:val="bullet"/>
      <w:lvlText w:val=""/>
      <w:lvlJc w:val="left"/>
      <w:pPr>
        <w:ind w:left="2880" w:hanging="360"/>
      </w:pPr>
      <w:rPr>
        <w:rFonts w:ascii="Symbol" w:hAnsi="Symbol" w:hint="default"/>
      </w:rPr>
    </w:lvl>
    <w:lvl w:ilvl="4" w:tplc="F24CE80E">
      <w:start w:val="1"/>
      <w:numFmt w:val="bullet"/>
      <w:lvlText w:val="o"/>
      <w:lvlJc w:val="left"/>
      <w:pPr>
        <w:ind w:left="3600" w:hanging="360"/>
      </w:pPr>
      <w:rPr>
        <w:rFonts w:ascii="Courier New" w:hAnsi="Courier New" w:cs="Courier New" w:hint="default"/>
      </w:rPr>
    </w:lvl>
    <w:lvl w:ilvl="5" w:tplc="12C20E04">
      <w:start w:val="1"/>
      <w:numFmt w:val="bullet"/>
      <w:lvlText w:val=""/>
      <w:lvlJc w:val="left"/>
      <w:pPr>
        <w:ind w:left="4320" w:hanging="360"/>
      </w:pPr>
      <w:rPr>
        <w:rFonts w:ascii="Wingdings" w:hAnsi="Wingdings" w:hint="default"/>
      </w:rPr>
    </w:lvl>
    <w:lvl w:ilvl="6" w:tplc="1BE0E49A">
      <w:start w:val="1"/>
      <w:numFmt w:val="bullet"/>
      <w:lvlText w:val=""/>
      <w:lvlJc w:val="left"/>
      <w:pPr>
        <w:ind w:left="5040" w:hanging="360"/>
      </w:pPr>
      <w:rPr>
        <w:rFonts w:ascii="Symbol" w:hAnsi="Symbol" w:hint="default"/>
      </w:rPr>
    </w:lvl>
    <w:lvl w:ilvl="7" w:tplc="9B76ADD2">
      <w:start w:val="1"/>
      <w:numFmt w:val="bullet"/>
      <w:lvlText w:val="o"/>
      <w:lvlJc w:val="left"/>
      <w:pPr>
        <w:ind w:left="5760" w:hanging="360"/>
      </w:pPr>
      <w:rPr>
        <w:rFonts w:ascii="Courier New" w:hAnsi="Courier New" w:cs="Courier New" w:hint="default"/>
      </w:rPr>
    </w:lvl>
    <w:lvl w:ilvl="8" w:tplc="C8200E0A">
      <w:start w:val="1"/>
      <w:numFmt w:val="bullet"/>
      <w:lvlText w:val=""/>
      <w:lvlJc w:val="left"/>
      <w:pPr>
        <w:ind w:left="6480" w:hanging="360"/>
      </w:pPr>
      <w:rPr>
        <w:rFonts w:ascii="Wingdings" w:hAnsi="Wingdings" w:hint="default"/>
      </w:rPr>
    </w:lvl>
  </w:abstractNum>
  <w:abstractNum w:abstractNumId="6" w15:restartNumberingAfterBreak="0">
    <w:nsid w:val="417A3065"/>
    <w:multiLevelType w:val="hybridMultilevel"/>
    <w:tmpl w:val="FCD4D8AC"/>
    <w:lvl w:ilvl="0" w:tplc="26D65FBE">
      <w:start w:val="1"/>
      <w:numFmt w:val="decimal"/>
      <w:lvlText w:val="%1."/>
      <w:lvlJc w:val="left"/>
      <w:pPr>
        <w:ind w:left="1800" w:hanging="360"/>
      </w:pPr>
      <w:rPr>
        <w:rFonts w:hint="default"/>
      </w:rPr>
    </w:lvl>
    <w:lvl w:ilvl="1" w:tplc="665A0D60" w:tentative="1">
      <w:start w:val="1"/>
      <w:numFmt w:val="lowerLetter"/>
      <w:lvlText w:val="%2."/>
      <w:lvlJc w:val="left"/>
      <w:pPr>
        <w:ind w:left="2520" w:hanging="360"/>
      </w:pPr>
    </w:lvl>
    <w:lvl w:ilvl="2" w:tplc="9DA67BCE" w:tentative="1">
      <w:start w:val="1"/>
      <w:numFmt w:val="lowerRoman"/>
      <w:lvlText w:val="%3."/>
      <w:lvlJc w:val="right"/>
      <w:pPr>
        <w:ind w:left="3240" w:hanging="180"/>
      </w:pPr>
    </w:lvl>
    <w:lvl w:ilvl="3" w:tplc="F73A0AB0" w:tentative="1">
      <w:start w:val="1"/>
      <w:numFmt w:val="decimal"/>
      <w:lvlText w:val="%4."/>
      <w:lvlJc w:val="left"/>
      <w:pPr>
        <w:ind w:left="3960" w:hanging="360"/>
      </w:pPr>
    </w:lvl>
    <w:lvl w:ilvl="4" w:tplc="8306DE50" w:tentative="1">
      <w:start w:val="1"/>
      <w:numFmt w:val="lowerLetter"/>
      <w:lvlText w:val="%5."/>
      <w:lvlJc w:val="left"/>
      <w:pPr>
        <w:ind w:left="4680" w:hanging="360"/>
      </w:pPr>
    </w:lvl>
    <w:lvl w:ilvl="5" w:tplc="29147332" w:tentative="1">
      <w:start w:val="1"/>
      <w:numFmt w:val="lowerRoman"/>
      <w:lvlText w:val="%6."/>
      <w:lvlJc w:val="right"/>
      <w:pPr>
        <w:ind w:left="5400" w:hanging="180"/>
      </w:pPr>
    </w:lvl>
    <w:lvl w:ilvl="6" w:tplc="ADCC2082" w:tentative="1">
      <w:start w:val="1"/>
      <w:numFmt w:val="decimal"/>
      <w:lvlText w:val="%7."/>
      <w:lvlJc w:val="left"/>
      <w:pPr>
        <w:ind w:left="6120" w:hanging="360"/>
      </w:pPr>
    </w:lvl>
    <w:lvl w:ilvl="7" w:tplc="6EFAF5A0" w:tentative="1">
      <w:start w:val="1"/>
      <w:numFmt w:val="lowerLetter"/>
      <w:lvlText w:val="%8."/>
      <w:lvlJc w:val="left"/>
      <w:pPr>
        <w:ind w:left="6840" w:hanging="360"/>
      </w:pPr>
    </w:lvl>
    <w:lvl w:ilvl="8" w:tplc="B590FE70" w:tentative="1">
      <w:start w:val="1"/>
      <w:numFmt w:val="lowerRoman"/>
      <w:lvlText w:val="%9."/>
      <w:lvlJc w:val="right"/>
      <w:pPr>
        <w:ind w:left="7560" w:hanging="180"/>
      </w:pPr>
    </w:lvl>
  </w:abstractNum>
  <w:abstractNum w:abstractNumId="7" w15:restartNumberingAfterBreak="0">
    <w:nsid w:val="63101D2C"/>
    <w:multiLevelType w:val="hybridMultilevel"/>
    <w:tmpl w:val="B628BF96"/>
    <w:lvl w:ilvl="0" w:tplc="B0F092C2">
      <w:start w:val="1"/>
      <w:numFmt w:val="upperLetter"/>
      <w:lvlText w:val="%1."/>
      <w:lvlJc w:val="left"/>
      <w:pPr>
        <w:ind w:left="1080" w:hanging="360"/>
      </w:pPr>
      <w:rPr>
        <w:rFonts w:hint="default"/>
      </w:rPr>
    </w:lvl>
    <w:lvl w:ilvl="1" w:tplc="AB182BA8" w:tentative="1">
      <w:start w:val="1"/>
      <w:numFmt w:val="lowerLetter"/>
      <w:lvlText w:val="%2."/>
      <w:lvlJc w:val="left"/>
      <w:pPr>
        <w:ind w:left="1800" w:hanging="360"/>
      </w:pPr>
    </w:lvl>
    <w:lvl w:ilvl="2" w:tplc="2DDA572C" w:tentative="1">
      <w:start w:val="1"/>
      <w:numFmt w:val="lowerRoman"/>
      <w:lvlText w:val="%3."/>
      <w:lvlJc w:val="right"/>
      <w:pPr>
        <w:ind w:left="2520" w:hanging="180"/>
      </w:pPr>
    </w:lvl>
    <w:lvl w:ilvl="3" w:tplc="AF8AEA3E" w:tentative="1">
      <w:start w:val="1"/>
      <w:numFmt w:val="decimal"/>
      <w:lvlText w:val="%4."/>
      <w:lvlJc w:val="left"/>
      <w:pPr>
        <w:ind w:left="3240" w:hanging="360"/>
      </w:pPr>
    </w:lvl>
    <w:lvl w:ilvl="4" w:tplc="EC18F364" w:tentative="1">
      <w:start w:val="1"/>
      <w:numFmt w:val="lowerLetter"/>
      <w:lvlText w:val="%5."/>
      <w:lvlJc w:val="left"/>
      <w:pPr>
        <w:ind w:left="3960" w:hanging="360"/>
      </w:pPr>
    </w:lvl>
    <w:lvl w:ilvl="5" w:tplc="E89A11C6" w:tentative="1">
      <w:start w:val="1"/>
      <w:numFmt w:val="lowerRoman"/>
      <w:lvlText w:val="%6."/>
      <w:lvlJc w:val="right"/>
      <w:pPr>
        <w:ind w:left="4680" w:hanging="180"/>
      </w:pPr>
    </w:lvl>
    <w:lvl w:ilvl="6" w:tplc="2814F712" w:tentative="1">
      <w:start w:val="1"/>
      <w:numFmt w:val="decimal"/>
      <w:lvlText w:val="%7."/>
      <w:lvlJc w:val="left"/>
      <w:pPr>
        <w:ind w:left="5400" w:hanging="360"/>
      </w:pPr>
    </w:lvl>
    <w:lvl w:ilvl="7" w:tplc="055CEA76" w:tentative="1">
      <w:start w:val="1"/>
      <w:numFmt w:val="lowerLetter"/>
      <w:lvlText w:val="%8."/>
      <w:lvlJc w:val="left"/>
      <w:pPr>
        <w:ind w:left="6120" w:hanging="360"/>
      </w:pPr>
    </w:lvl>
    <w:lvl w:ilvl="8" w:tplc="5C5C8B90" w:tentative="1">
      <w:start w:val="1"/>
      <w:numFmt w:val="lowerRoman"/>
      <w:lvlText w:val="%9."/>
      <w:lvlJc w:val="right"/>
      <w:pPr>
        <w:ind w:left="6840" w:hanging="180"/>
      </w:pPr>
    </w:lvl>
  </w:abstractNum>
  <w:abstractNum w:abstractNumId="8" w15:restartNumberingAfterBreak="0">
    <w:nsid w:val="66D41873"/>
    <w:multiLevelType w:val="hybridMultilevel"/>
    <w:tmpl w:val="BEEC017A"/>
    <w:lvl w:ilvl="0" w:tplc="77849796">
      <w:start w:val="1"/>
      <w:numFmt w:val="lowerLetter"/>
      <w:lvlText w:val="%1."/>
      <w:lvlJc w:val="left"/>
      <w:pPr>
        <w:ind w:left="1800" w:hanging="360"/>
      </w:pPr>
      <w:rPr>
        <w:rFonts w:hint="default"/>
      </w:rPr>
    </w:lvl>
    <w:lvl w:ilvl="1" w:tplc="D1CC012E" w:tentative="1">
      <w:start w:val="1"/>
      <w:numFmt w:val="lowerLetter"/>
      <w:lvlText w:val="%2."/>
      <w:lvlJc w:val="left"/>
      <w:pPr>
        <w:ind w:left="2520" w:hanging="360"/>
      </w:pPr>
    </w:lvl>
    <w:lvl w:ilvl="2" w:tplc="89D65044" w:tentative="1">
      <w:start w:val="1"/>
      <w:numFmt w:val="lowerRoman"/>
      <w:lvlText w:val="%3."/>
      <w:lvlJc w:val="right"/>
      <w:pPr>
        <w:ind w:left="3240" w:hanging="180"/>
      </w:pPr>
    </w:lvl>
    <w:lvl w:ilvl="3" w:tplc="CB2E46BE" w:tentative="1">
      <w:start w:val="1"/>
      <w:numFmt w:val="decimal"/>
      <w:lvlText w:val="%4."/>
      <w:lvlJc w:val="left"/>
      <w:pPr>
        <w:ind w:left="3960" w:hanging="360"/>
      </w:pPr>
    </w:lvl>
    <w:lvl w:ilvl="4" w:tplc="632AA71E" w:tentative="1">
      <w:start w:val="1"/>
      <w:numFmt w:val="lowerLetter"/>
      <w:lvlText w:val="%5."/>
      <w:lvlJc w:val="left"/>
      <w:pPr>
        <w:ind w:left="4680" w:hanging="360"/>
      </w:pPr>
    </w:lvl>
    <w:lvl w:ilvl="5" w:tplc="C0E2324A" w:tentative="1">
      <w:start w:val="1"/>
      <w:numFmt w:val="lowerRoman"/>
      <w:lvlText w:val="%6."/>
      <w:lvlJc w:val="right"/>
      <w:pPr>
        <w:ind w:left="5400" w:hanging="180"/>
      </w:pPr>
    </w:lvl>
    <w:lvl w:ilvl="6" w:tplc="97D8D622" w:tentative="1">
      <w:start w:val="1"/>
      <w:numFmt w:val="decimal"/>
      <w:lvlText w:val="%7."/>
      <w:lvlJc w:val="left"/>
      <w:pPr>
        <w:ind w:left="6120" w:hanging="360"/>
      </w:pPr>
    </w:lvl>
    <w:lvl w:ilvl="7" w:tplc="81008622" w:tentative="1">
      <w:start w:val="1"/>
      <w:numFmt w:val="lowerLetter"/>
      <w:lvlText w:val="%8."/>
      <w:lvlJc w:val="left"/>
      <w:pPr>
        <w:ind w:left="6840" w:hanging="360"/>
      </w:pPr>
    </w:lvl>
    <w:lvl w:ilvl="8" w:tplc="52EEFFE6" w:tentative="1">
      <w:start w:val="1"/>
      <w:numFmt w:val="lowerRoman"/>
      <w:lvlText w:val="%9."/>
      <w:lvlJc w:val="right"/>
      <w:pPr>
        <w:ind w:left="7560" w:hanging="180"/>
      </w:pPr>
    </w:lvl>
  </w:abstractNum>
  <w:abstractNum w:abstractNumId="9" w15:restartNumberingAfterBreak="0">
    <w:nsid w:val="732E7453"/>
    <w:multiLevelType w:val="hybridMultilevel"/>
    <w:tmpl w:val="73D427FC"/>
    <w:lvl w:ilvl="0" w:tplc="ABD82E98">
      <w:start w:val="1"/>
      <w:numFmt w:val="lowerLetter"/>
      <w:lvlText w:val="%1."/>
      <w:lvlJc w:val="left"/>
      <w:pPr>
        <w:ind w:left="2520" w:hanging="360"/>
      </w:pPr>
      <w:rPr>
        <w:rFonts w:hint="default"/>
      </w:rPr>
    </w:lvl>
    <w:lvl w:ilvl="1" w:tplc="E6445248" w:tentative="1">
      <w:start w:val="1"/>
      <w:numFmt w:val="lowerLetter"/>
      <w:lvlText w:val="%2."/>
      <w:lvlJc w:val="left"/>
      <w:pPr>
        <w:ind w:left="3240" w:hanging="360"/>
      </w:pPr>
    </w:lvl>
    <w:lvl w:ilvl="2" w:tplc="10CEF782" w:tentative="1">
      <w:start w:val="1"/>
      <w:numFmt w:val="lowerRoman"/>
      <w:lvlText w:val="%3."/>
      <w:lvlJc w:val="right"/>
      <w:pPr>
        <w:ind w:left="3960" w:hanging="180"/>
      </w:pPr>
    </w:lvl>
    <w:lvl w:ilvl="3" w:tplc="EF4CFAAE" w:tentative="1">
      <w:start w:val="1"/>
      <w:numFmt w:val="decimal"/>
      <w:lvlText w:val="%4."/>
      <w:lvlJc w:val="left"/>
      <w:pPr>
        <w:ind w:left="4680" w:hanging="360"/>
      </w:pPr>
    </w:lvl>
    <w:lvl w:ilvl="4" w:tplc="A8009732" w:tentative="1">
      <w:start w:val="1"/>
      <w:numFmt w:val="lowerLetter"/>
      <w:lvlText w:val="%5."/>
      <w:lvlJc w:val="left"/>
      <w:pPr>
        <w:ind w:left="5400" w:hanging="360"/>
      </w:pPr>
    </w:lvl>
    <w:lvl w:ilvl="5" w:tplc="D32CDB78" w:tentative="1">
      <w:start w:val="1"/>
      <w:numFmt w:val="lowerRoman"/>
      <w:lvlText w:val="%6."/>
      <w:lvlJc w:val="right"/>
      <w:pPr>
        <w:ind w:left="6120" w:hanging="180"/>
      </w:pPr>
    </w:lvl>
    <w:lvl w:ilvl="6" w:tplc="13CE3B32" w:tentative="1">
      <w:start w:val="1"/>
      <w:numFmt w:val="decimal"/>
      <w:lvlText w:val="%7."/>
      <w:lvlJc w:val="left"/>
      <w:pPr>
        <w:ind w:left="6840" w:hanging="360"/>
      </w:pPr>
    </w:lvl>
    <w:lvl w:ilvl="7" w:tplc="6A5A6518" w:tentative="1">
      <w:start w:val="1"/>
      <w:numFmt w:val="lowerLetter"/>
      <w:lvlText w:val="%8."/>
      <w:lvlJc w:val="left"/>
      <w:pPr>
        <w:ind w:left="7560" w:hanging="360"/>
      </w:pPr>
    </w:lvl>
    <w:lvl w:ilvl="8" w:tplc="E514B1B0" w:tentative="1">
      <w:start w:val="1"/>
      <w:numFmt w:val="lowerRoman"/>
      <w:lvlText w:val="%9."/>
      <w:lvlJc w:val="right"/>
      <w:pPr>
        <w:ind w:left="8280" w:hanging="180"/>
      </w:pPr>
    </w:lvl>
  </w:abstractNum>
  <w:abstractNum w:abstractNumId="10" w15:restartNumberingAfterBreak="0">
    <w:nsid w:val="76F90A2E"/>
    <w:multiLevelType w:val="hybridMultilevel"/>
    <w:tmpl w:val="BE4E3158"/>
    <w:lvl w:ilvl="0" w:tplc="BBFAE368">
      <w:start w:val="1"/>
      <w:numFmt w:val="decimal"/>
      <w:lvlText w:val="(%1)"/>
      <w:lvlJc w:val="left"/>
      <w:pPr>
        <w:ind w:left="1440" w:hanging="360"/>
      </w:pPr>
      <w:rPr>
        <w:rFonts w:hint="default"/>
        <w:sz w:val="24"/>
        <w:szCs w:val="24"/>
      </w:rPr>
    </w:lvl>
    <w:lvl w:ilvl="1" w:tplc="AE8C9D54" w:tentative="1">
      <w:start w:val="1"/>
      <w:numFmt w:val="bullet"/>
      <w:lvlText w:val="o"/>
      <w:lvlJc w:val="left"/>
      <w:pPr>
        <w:ind w:left="1440" w:hanging="360"/>
      </w:pPr>
      <w:rPr>
        <w:rFonts w:ascii="Courier New" w:hAnsi="Courier New" w:cs="Courier New" w:hint="default"/>
      </w:rPr>
    </w:lvl>
    <w:lvl w:ilvl="2" w:tplc="1E6453D4" w:tentative="1">
      <w:start w:val="1"/>
      <w:numFmt w:val="bullet"/>
      <w:lvlText w:val=""/>
      <w:lvlJc w:val="left"/>
      <w:pPr>
        <w:ind w:left="2160" w:hanging="360"/>
      </w:pPr>
      <w:rPr>
        <w:rFonts w:ascii="Wingdings" w:hAnsi="Wingdings" w:hint="default"/>
      </w:rPr>
    </w:lvl>
    <w:lvl w:ilvl="3" w:tplc="82687574" w:tentative="1">
      <w:start w:val="1"/>
      <w:numFmt w:val="bullet"/>
      <w:lvlText w:val=""/>
      <w:lvlJc w:val="left"/>
      <w:pPr>
        <w:ind w:left="2880" w:hanging="360"/>
      </w:pPr>
      <w:rPr>
        <w:rFonts w:ascii="Symbol" w:hAnsi="Symbol" w:hint="default"/>
      </w:rPr>
    </w:lvl>
    <w:lvl w:ilvl="4" w:tplc="462C954C" w:tentative="1">
      <w:start w:val="1"/>
      <w:numFmt w:val="bullet"/>
      <w:lvlText w:val="o"/>
      <w:lvlJc w:val="left"/>
      <w:pPr>
        <w:ind w:left="3600" w:hanging="360"/>
      </w:pPr>
      <w:rPr>
        <w:rFonts w:ascii="Courier New" w:hAnsi="Courier New" w:cs="Courier New" w:hint="default"/>
      </w:rPr>
    </w:lvl>
    <w:lvl w:ilvl="5" w:tplc="303AA9EC" w:tentative="1">
      <w:start w:val="1"/>
      <w:numFmt w:val="bullet"/>
      <w:lvlText w:val=""/>
      <w:lvlJc w:val="left"/>
      <w:pPr>
        <w:ind w:left="4320" w:hanging="360"/>
      </w:pPr>
      <w:rPr>
        <w:rFonts w:ascii="Wingdings" w:hAnsi="Wingdings" w:hint="default"/>
      </w:rPr>
    </w:lvl>
    <w:lvl w:ilvl="6" w:tplc="554237CA" w:tentative="1">
      <w:start w:val="1"/>
      <w:numFmt w:val="bullet"/>
      <w:lvlText w:val=""/>
      <w:lvlJc w:val="left"/>
      <w:pPr>
        <w:ind w:left="5040" w:hanging="360"/>
      </w:pPr>
      <w:rPr>
        <w:rFonts w:ascii="Symbol" w:hAnsi="Symbol" w:hint="default"/>
      </w:rPr>
    </w:lvl>
    <w:lvl w:ilvl="7" w:tplc="91249900" w:tentative="1">
      <w:start w:val="1"/>
      <w:numFmt w:val="bullet"/>
      <w:lvlText w:val="o"/>
      <w:lvlJc w:val="left"/>
      <w:pPr>
        <w:ind w:left="5760" w:hanging="360"/>
      </w:pPr>
      <w:rPr>
        <w:rFonts w:ascii="Courier New" w:hAnsi="Courier New" w:cs="Courier New" w:hint="default"/>
      </w:rPr>
    </w:lvl>
    <w:lvl w:ilvl="8" w:tplc="1D78FB02" w:tentative="1">
      <w:start w:val="1"/>
      <w:numFmt w:val="bullet"/>
      <w:lvlText w:val=""/>
      <w:lvlJc w:val="left"/>
      <w:pPr>
        <w:ind w:left="6480" w:hanging="360"/>
      </w:pPr>
      <w:rPr>
        <w:rFonts w:ascii="Wingdings" w:hAnsi="Wingdings" w:hint="default"/>
      </w:rPr>
    </w:lvl>
  </w:abstractNum>
  <w:num w:numId="1" w16cid:durableId="2037585485">
    <w:abstractNumId w:val="2"/>
  </w:num>
  <w:num w:numId="2" w16cid:durableId="135537019">
    <w:abstractNumId w:val="0"/>
  </w:num>
  <w:num w:numId="3" w16cid:durableId="1391341899">
    <w:abstractNumId w:val="7"/>
  </w:num>
  <w:num w:numId="4" w16cid:durableId="704672654">
    <w:abstractNumId w:val="6"/>
  </w:num>
  <w:num w:numId="5" w16cid:durableId="244808368">
    <w:abstractNumId w:val="8"/>
  </w:num>
  <w:num w:numId="6" w16cid:durableId="1583367812">
    <w:abstractNumId w:val="9"/>
  </w:num>
  <w:num w:numId="7" w16cid:durableId="2108034693">
    <w:abstractNumId w:val="4"/>
  </w:num>
  <w:num w:numId="8" w16cid:durableId="1973553873">
    <w:abstractNumId w:val="5"/>
  </w:num>
  <w:num w:numId="9" w16cid:durableId="1459912123">
    <w:abstractNumId w:val="1"/>
  </w:num>
  <w:num w:numId="10" w16cid:durableId="413017379">
    <w:abstractNumId w:val="3"/>
  </w:num>
  <w:num w:numId="11" w16cid:durableId="2120953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F"/>
    <w:rsid w:val="00026D24"/>
    <w:rsid w:val="0004713C"/>
    <w:rsid w:val="00096301"/>
    <w:rsid w:val="001C1E16"/>
    <w:rsid w:val="001D0F3C"/>
    <w:rsid w:val="00211D6F"/>
    <w:rsid w:val="00254398"/>
    <w:rsid w:val="00260C8F"/>
    <w:rsid w:val="002B25A6"/>
    <w:rsid w:val="00377369"/>
    <w:rsid w:val="003F4B83"/>
    <w:rsid w:val="0040243F"/>
    <w:rsid w:val="004703FF"/>
    <w:rsid w:val="005857E6"/>
    <w:rsid w:val="0059609E"/>
    <w:rsid w:val="005E7C47"/>
    <w:rsid w:val="006965D4"/>
    <w:rsid w:val="007736EF"/>
    <w:rsid w:val="007A2510"/>
    <w:rsid w:val="007C6F2B"/>
    <w:rsid w:val="007E046B"/>
    <w:rsid w:val="00801271"/>
    <w:rsid w:val="008413CE"/>
    <w:rsid w:val="008429EB"/>
    <w:rsid w:val="00883B6F"/>
    <w:rsid w:val="008B4ED4"/>
    <w:rsid w:val="008C5D69"/>
    <w:rsid w:val="009F55A7"/>
    <w:rsid w:val="00A06833"/>
    <w:rsid w:val="00A45694"/>
    <w:rsid w:val="00A51988"/>
    <w:rsid w:val="00A748DE"/>
    <w:rsid w:val="00A91843"/>
    <w:rsid w:val="00AC3743"/>
    <w:rsid w:val="00AD0451"/>
    <w:rsid w:val="00AD423A"/>
    <w:rsid w:val="00B04C86"/>
    <w:rsid w:val="00C12143"/>
    <w:rsid w:val="00C66387"/>
    <w:rsid w:val="00C7373B"/>
    <w:rsid w:val="00C860C2"/>
    <w:rsid w:val="00D04C62"/>
    <w:rsid w:val="00D124BC"/>
    <w:rsid w:val="00D72B0F"/>
    <w:rsid w:val="00D946D1"/>
    <w:rsid w:val="00DC0888"/>
    <w:rsid w:val="00DE0C93"/>
    <w:rsid w:val="00E710CE"/>
    <w:rsid w:val="00E86DBC"/>
    <w:rsid w:val="00F5496E"/>
    <w:rsid w:val="00FB35D7"/>
    <w:rsid w:val="00FC6C3F"/>
    <w:rsid w:val="00FD4009"/>
    <w:rsid w:val="00FD4382"/>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FF333"/>
  <w15:chartTrackingRefBased/>
  <w15:docId w15:val="{5B8DC7EF-B96F-4ED7-84D5-DF8634A3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3"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aliases w:val="1st Indent"/>
    <w:basedOn w:val="BodyText"/>
    <w:link w:val="BodyTextFirstIndentChar"/>
    <w:uiPriority w:val="3"/>
    <w:qFormat/>
    <w:pPr>
      <w:spacing w:after="240" w:line="240" w:lineRule="auto"/>
      <w:ind w:firstLine="720"/>
    </w:pPr>
    <w:rPr>
      <w:rFonts w:ascii="Times New Roman" w:eastAsia="Times New Roman" w:hAnsi="Times New Roman" w:cs="Times New Roman"/>
      <w:sz w:val="24"/>
      <w:szCs w:val="24"/>
    </w:rPr>
  </w:style>
  <w:style w:type="character" w:customStyle="1" w:styleId="BodyTextFirstIndentChar">
    <w:name w:val="Body Text First Indent Char"/>
    <w:aliases w:val="1st Indent Char"/>
    <w:basedOn w:val="BodyTextChar"/>
    <w:link w:val="BodyTextFirstIndent"/>
    <w:uiPriority w:val="3"/>
    <w:rPr>
      <w:rFonts w:ascii="Times New Roman" w:eastAsia="Times New Roman" w:hAnsi="Times New Roman" w:cs="Times New Roman"/>
      <w:sz w:val="24"/>
      <w:szCs w:val="24"/>
    </w:rPr>
  </w:style>
  <w:style w:type="character" w:styleId="Strong">
    <w:name w:val="Strong"/>
    <w:aliases w:val="Bold"/>
    <w:basedOn w:val="DefaultParagraphFont"/>
    <w:uiPriority w:val="12"/>
    <w:qFormat/>
    <w:rPr>
      <w:b/>
      <w:bCs/>
    </w:rPr>
  </w:style>
  <w:style w:type="paragraph" w:styleId="Title">
    <w:name w:val="Title"/>
    <w:basedOn w:val="Normal"/>
    <w:link w:val="TitleChar"/>
    <w:qFormat/>
    <w:pPr>
      <w:keepNext/>
      <w:spacing w:after="720" w:line="240" w:lineRule="auto"/>
      <w:jc w:val="center"/>
    </w:pPr>
    <w:rPr>
      <w:rFonts w:ascii="Times New Roman" w:eastAsia="Times New Roman" w:hAnsi="Times New Roman" w:cs="Arial"/>
      <w:b/>
      <w:bCs/>
      <w:caps/>
      <w:sz w:val="24"/>
      <w:szCs w:val="24"/>
    </w:rPr>
  </w:style>
  <w:style w:type="character" w:customStyle="1" w:styleId="TitleChar">
    <w:name w:val="Title Char"/>
    <w:basedOn w:val="DefaultParagraphFont"/>
    <w:link w:val="Title"/>
    <w:rPr>
      <w:rFonts w:ascii="Times New Roman" w:eastAsia="Times New Roman" w:hAnsi="Times New Roman" w:cs="Arial"/>
      <w:b/>
      <w:bCs/>
      <w:caps/>
      <w:sz w:val="24"/>
      <w:szCs w:val="24"/>
    </w:rPr>
  </w:style>
  <w:style w:type="paragraph" w:customStyle="1" w:styleId="Confidentiality">
    <w:name w:val="Confidentiality"/>
    <w:basedOn w:val="Normal"/>
    <w:pPr>
      <w:spacing w:after="240" w:line="240" w:lineRule="auto"/>
      <w:contextualSpacing/>
    </w:pPr>
    <w:rPr>
      <w:rFonts w:ascii="Times New Roman" w:eastAsia="Times New Roman" w:hAnsi="Times New Roman" w:cs="Times New Roman"/>
      <w:b/>
      <w:caps/>
      <w:sz w:val="24"/>
      <w:szCs w:val="20"/>
    </w:rPr>
  </w:style>
  <w:style w:type="paragraph" w:customStyle="1" w:styleId="Enclosure">
    <w:name w:val="Enclosure"/>
    <w:basedOn w:val="Normal"/>
    <w:next w:val="Normal"/>
    <w:semiHidden/>
    <w:pPr>
      <w:keepNext/>
      <w:spacing w:after="24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Pr>
      <w:color w:val="808080"/>
    </w:rPr>
  </w:style>
  <w:style w:type="paragraph" w:styleId="NoSpacing">
    <w:name w:val="No Spacing"/>
    <w:uiPriority w:val="2"/>
    <w:qFormat/>
    <w:pPr>
      <w:spacing w:after="0" w:line="240" w:lineRule="auto"/>
    </w:pPr>
    <w:rPr>
      <w:rFonts w:ascii="Times New Roman" w:hAnsi="Times New Roman"/>
      <w:sz w:val="24"/>
      <w:szCs w:val="24"/>
    </w:rPr>
  </w:style>
  <w:style w:type="paragraph" w:customStyle="1" w:styleId="Initials">
    <w:name w:val="Initials"/>
    <w:basedOn w:val="Normal"/>
    <w:pPr>
      <w:keepNext/>
      <w:spacing w:after="240" w:line="240" w:lineRule="auto"/>
      <w:ind w:left="720" w:hanging="720"/>
    </w:pPr>
    <w:rPr>
      <w:rFonts w:ascii="Times New Roman" w:hAnsi="Times New Roman"/>
      <w:sz w:val="24"/>
      <w:szCs w:val="24"/>
    </w:rPr>
  </w:style>
  <w:style w:type="paragraph" w:customStyle="1" w:styleId="LetterheadDetail">
    <w:name w:val="Letterhead Detail"/>
    <w:basedOn w:val="Normal"/>
    <w:link w:val="LetterheadDetailChar"/>
    <w:pPr>
      <w:spacing w:before="720" w:after="0" w:line="240" w:lineRule="auto"/>
      <w:ind w:right="-418"/>
      <w:contextualSpacing/>
      <w:jc w:val="right"/>
    </w:pPr>
    <w:rPr>
      <w:rFonts w:ascii="Times New Roman" w:eastAsia="Times New Roman" w:hAnsi="Times New Roman" w:cs="Times New Roman"/>
      <w:noProof/>
      <w:sz w:val="15"/>
      <w:szCs w:val="15"/>
    </w:rPr>
  </w:style>
  <w:style w:type="paragraph" w:customStyle="1" w:styleId="TaxDisclosure">
    <w:name w:val="Tax Disclosure"/>
    <w:basedOn w:val="Normal"/>
    <w:link w:val="TaxDisclosureChar"/>
    <w:uiPriority w:val="99"/>
    <w:pPr>
      <w:keepLines/>
      <w:tabs>
        <w:tab w:val="left" w:pos="720"/>
        <w:tab w:val="left" w:pos="2160"/>
        <w:tab w:val="left" w:pos="3600"/>
        <w:tab w:val="left" w:pos="5040"/>
        <w:tab w:val="left" w:pos="6480"/>
        <w:tab w:val="left" w:pos="7920"/>
        <w:tab w:val="left" w:pos="8880"/>
      </w:tabs>
      <w:spacing w:before="240" w:after="240" w:line="240" w:lineRule="auto"/>
      <w:jc w:val="center"/>
    </w:pPr>
    <w:rPr>
      <w:rFonts w:ascii="Times New Roman" w:eastAsia="Times New Roman" w:hAnsi="Times New Roman" w:cs="Times New Roman"/>
      <w:sz w:val="24"/>
      <w:szCs w:val="24"/>
    </w:rPr>
  </w:style>
  <w:style w:type="character" w:customStyle="1" w:styleId="TaxDisclosureChar">
    <w:name w:val="Tax Disclosure Char"/>
    <w:basedOn w:val="DefaultParagraphFont"/>
    <w:link w:val="TaxDisclosure"/>
    <w:uiPriority w:val="99"/>
    <w:locked/>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rPr>
      <w:rFonts w:ascii="Times New Roman" w:hAnsi="Times New Roman"/>
      <w:sz w:val="24"/>
      <w:szCs w:val="24"/>
    </w:rPr>
    <w:tblPr>
      <w:tblCellMar>
        <w:left w:w="0" w:type="dxa"/>
        <w:right w:w="115" w:type="dxa"/>
      </w:tblCellMar>
    </w:tbl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6"/>
      <w:szCs w:val="20"/>
    </w:rPr>
  </w:style>
  <w:style w:type="character" w:customStyle="1" w:styleId="LetterheadDetailChar">
    <w:name w:val="Letterhead Detail Char"/>
    <w:basedOn w:val="DefaultParagraphFont"/>
    <w:link w:val="LetterheadDetail"/>
    <w:rPr>
      <w:rFonts w:ascii="Times New Roman" w:eastAsia="Times New Roman" w:hAnsi="Times New Roman" w:cs="Times New Roman"/>
      <w:noProof/>
      <w:sz w:val="15"/>
      <w:szCs w:val="15"/>
    </w:rPr>
  </w:style>
  <w:style w:type="character" w:customStyle="1" w:styleId="DocIDChar">
    <w:name w:val="DocID Char"/>
    <w:basedOn w:val="LetterheadDetailChar"/>
    <w:link w:val="DocID"/>
    <w:rPr>
      <w:rFonts w:ascii="Times New Roman" w:eastAsia="Times New Roman" w:hAnsi="Times New Roman" w:cs="Times New Roman"/>
      <w:noProof/>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E27D-0EEF-411B-903A-6B7BA4E1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Ybarra, Katie Mills</dc:creator>
  <cp:keywords/>
  <cp:lastModifiedBy>Wells, Monica</cp:lastModifiedBy>
  <cp:revision>2</cp:revision>
  <dcterms:created xsi:type="dcterms:W3CDTF">2024-06-21T15:19:00Z</dcterms:created>
  <dcterms:modified xsi:type="dcterms:W3CDTF">2024-06-21T15:19:00Z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26144795.3</vt:lpwstr>
  </property>
  <property fmtid="{D5CDD505-2E9C-101B-9397-08002B2CF9AE}" pid="4" name="CUS_DocIDLocation">
    <vt:lpwstr>LAST_PAGE_ONLY</vt:lpwstr>
  </property>
  <property fmtid="{D5CDD505-2E9C-101B-9397-08002B2CF9AE}" pid="5" name="CUS_DocIDReference">
    <vt:lpwstr>lastPageOnly</vt:lpwstr>
  </property>
  <property fmtid="{D5CDD505-2E9C-101B-9397-08002B2CF9AE}" pid="6" name="CUS_DocIDString">
    <vt:lpwstr>26144795.3</vt:lpwstr>
  </property>
  <property fmtid="{D5CDD505-2E9C-101B-9397-08002B2CF9AE}" pid="7" name="CUS_DocIDEndAdjustedPageNumber">
    <vt:lpwstr>2</vt:lpwstr>
  </property>
  <property fmtid="{D5CDD505-2E9C-101B-9397-08002B2CF9AE}" pid="8" name="CUS_DocIDEndSectionNumber">
    <vt:lpwstr>1</vt:lpwstr>
  </property>
  <property fmtid="{D5CDD505-2E9C-101B-9397-08002B2CF9AE}" pid="9" name="MSIP_Label_51c4f4a0-0758-4978-9db2-14b419affcd6_Enabled">
    <vt:lpwstr>true</vt:lpwstr>
  </property>
  <property fmtid="{D5CDD505-2E9C-101B-9397-08002B2CF9AE}" pid="10" name="MSIP_Label_51c4f4a0-0758-4978-9db2-14b419affcd6_SetDate">
    <vt:lpwstr>2024-01-30T18:07:16Z</vt:lpwstr>
  </property>
  <property fmtid="{D5CDD505-2E9C-101B-9397-08002B2CF9AE}" pid="11" name="MSIP_Label_51c4f4a0-0758-4978-9db2-14b419affcd6_Method">
    <vt:lpwstr>Standard</vt:lpwstr>
  </property>
  <property fmtid="{D5CDD505-2E9C-101B-9397-08002B2CF9AE}" pid="12" name="MSIP_Label_51c4f4a0-0758-4978-9db2-14b419affcd6_Name">
    <vt:lpwstr>Internal</vt:lpwstr>
  </property>
  <property fmtid="{D5CDD505-2E9C-101B-9397-08002B2CF9AE}" pid="13" name="MSIP_Label_51c4f4a0-0758-4978-9db2-14b419affcd6_SiteId">
    <vt:lpwstr>82d27775-0a13-4a21-bc03-349a3f9350a8</vt:lpwstr>
  </property>
  <property fmtid="{D5CDD505-2E9C-101B-9397-08002B2CF9AE}" pid="14" name="MSIP_Label_51c4f4a0-0758-4978-9db2-14b419affcd6_ActionId">
    <vt:lpwstr>cc894820-1ca5-496a-b1cd-217d7781d0da</vt:lpwstr>
  </property>
  <property fmtid="{D5CDD505-2E9C-101B-9397-08002B2CF9AE}" pid="15" name="MSIP_Label_51c4f4a0-0758-4978-9db2-14b419affcd6_ContentBits">
    <vt:lpwstr>0</vt:lpwstr>
  </property>
</Properties>
</file>